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2A6" w:rsidRDefault="000172A6" w:rsidP="000172A6">
      <w:pPr>
        <w:spacing w:line="360" w:lineRule="auto"/>
        <w:jc w:val="center"/>
        <w:rPr>
          <w:rFonts w:cs="David"/>
          <w:b/>
          <w:bCs/>
          <w:sz w:val="28"/>
          <w:szCs w:val="28"/>
          <w:u w:val="single"/>
        </w:rPr>
      </w:pPr>
      <w:r>
        <w:rPr>
          <w:rFonts w:cs="David" w:hint="cs"/>
          <w:b/>
          <w:bCs/>
          <w:sz w:val="28"/>
          <w:szCs w:val="28"/>
          <w:u w:val="single"/>
          <w:rtl/>
        </w:rPr>
        <w:t xml:space="preserve">נוסח הודעה בדבר כוונה להתקשרות עם ספק במיזם משותף </w:t>
      </w:r>
    </w:p>
    <w:p w:rsidR="000172A6" w:rsidRDefault="000172A6" w:rsidP="000172A6">
      <w:pPr>
        <w:spacing w:line="360" w:lineRule="auto"/>
        <w:jc w:val="center"/>
        <w:rPr>
          <w:rFonts w:cs="David"/>
          <w:sz w:val="4"/>
          <w:szCs w:val="4"/>
          <w:u w:val="single"/>
        </w:rPr>
      </w:pPr>
    </w:p>
    <w:p w:rsidR="000172A6" w:rsidRDefault="000172A6" w:rsidP="000172A6">
      <w:pPr>
        <w:spacing w:line="360" w:lineRule="auto"/>
        <w:rPr>
          <w:rFonts w:cs="David"/>
          <w:u w:val="single"/>
          <w:rtl/>
        </w:rPr>
      </w:pPr>
    </w:p>
    <w:p w:rsidR="000172A6" w:rsidRDefault="000172A6" w:rsidP="000172A6">
      <w:pPr>
        <w:spacing w:line="360" w:lineRule="auto"/>
        <w:rPr>
          <w:rFonts w:ascii="Gisha" w:hAnsi="Gisha" w:cs="Gisha"/>
          <w:rtl/>
        </w:rPr>
      </w:pPr>
      <w:bookmarkStart w:id="0" w:name="_GoBack"/>
      <w:bookmarkEnd w:id="0"/>
      <w:r>
        <w:rPr>
          <w:rFonts w:ascii="Gisha" w:hAnsi="Gisha" w:cs="Gisha"/>
          <w:rtl/>
        </w:rPr>
        <w:t>משרד החינוך מעוניין להתקשר עם  קרן עזריאלי מס' ח.פ 580503118 לצורך ביצוע תכנית  להעצמה חינוכית</w:t>
      </w:r>
    </w:p>
    <w:p w:rsidR="000172A6" w:rsidRDefault="000172A6" w:rsidP="000172A6">
      <w:pPr>
        <w:spacing w:line="360" w:lineRule="auto"/>
        <w:rPr>
          <w:rFonts w:cs="David"/>
          <w:rtl/>
        </w:rPr>
      </w:pPr>
    </w:p>
    <w:p w:rsidR="000172A6" w:rsidRDefault="000172A6" w:rsidP="000172A6">
      <w:pPr>
        <w:spacing w:line="360" w:lineRule="auto"/>
        <w:rPr>
          <w:rFonts w:ascii="Gisha" w:hAnsi="Gisha" w:cs="Gisha"/>
          <w:b/>
          <w:bCs/>
          <w:u w:val="single"/>
          <w:rtl/>
        </w:rPr>
      </w:pPr>
      <w:r>
        <w:rPr>
          <w:rFonts w:ascii="Gisha" w:hAnsi="Gisha" w:cs="Gisha"/>
          <w:b/>
          <w:bCs/>
          <w:u w:val="single"/>
          <w:rtl/>
        </w:rPr>
        <w:t>מטרות  התוכנית</w:t>
      </w:r>
    </w:p>
    <w:p w:rsidR="000172A6" w:rsidRDefault="000172A6" w:rsidP="000172A6">
      <w:pPr>
        <w:rPr>
          <w:rFonts w:asciiTheme="minorHAnsi" w:eastAsiaTheme="minorHAnsi" w:hAnsiTheme="minorHAnsi" w:cstheme="minorBidi"/>
          <w:sz w:val="22"/>
          <w:rtl/>
        </w:rPr>
      </w:pPr>
    </w:p>
    <w:p w:rsidR="000172A6" w:rsidRDefault="000172A6" w:rsidP="000172A6">
      <w:pPr>
        <w:pStyle w:val="a3"/>
        <w:numPr>
          <w:ilvl w:val="0"/>
          <w:numId w:val="1"/>
        </w:numPr>
        <w:spacing w:after="200" w:line="276" w:lineRule="auto"/>
        <w:rPr>
          <w:rFonts w:ascii="Gisha" w:hAnsi="Gisha" w:cs="Gisha"/>
        </w:rPr>
      </w:pPr>
      <w:r>
        <w:rPr>
          <w:rFonts w:ascii="Gisha" w:hAnsi="Gisha" w:cs="Gisha"/>
          <w:rtl/>
        </w:rPr>
        <w:t>מניעת נשירה.</w:t>
      </w:r>
    </w:p>
    <w:p w:rsidR="000172A6" w:rsidRDefault="000172A6" w:rsidP="000172A6">
      <w:pPr>
        <w:pStyle w:val="a3"/>
        <w:numPr>
          <w:ilvl w:val="0"/>
          <w:numId w:val="1"/>
        </w:numPr>
        <w:spacing w:after="200" w:line="276" w:lineRule="auto"/>
        <w:rPr>
          <w:rFonts w:ascii="Gisha" w:hAnsi="Gisha" w:cs="Gisha"/>
          <w:rtl/>
        </w:rPr>
      </w:pPr>
      <w:r>
        <w:rPr>
          <w:rFonts w:ascii="Gisha" w:hAnsi="Gisha" w:cs="Gisha"/>
          <w:rtl/>
        </w:rPr>
        <w:t>גישור על פערים חינוכיים-לימודיים, אישיים וחברתיים בקרב תלמידי חט"ב, על מנת להגדיל את סיכוייהם בעתיד למוביליות חברתית.</w:t>
      </w:r>
    </w:p>
    <w:p w:rsidR="000172A6" w:rsidRDefault="000172A6" w:rsidP="000172A6">
      <w:pPr>
        <w:pStyle w:val="a3"/>
        <w:numPr>
          <w:ilvl w:val="0"/>
          <w:numId w:val="1"/>
        </w:numPr>
        <w:spacing w:after="200" w:line="276" w:lineRule="auto"/>
        <w:rPr>
          <w:rFonts w:ascii="Gisha" w:hAnsi="Gisha" w:cs="Gisha"/>
          <w:rtl/>
        </w:rPr>
      </w:pPr>
      <w:r>
        <w:rPr>
          <w:rFonts w:ascii="Gisha" w:hAnsi="Gisha" w:cs="Gisha"/>
          <w:rtl/>
        </w:rPr>
        <w:t>טיפוח הכישורים הלימודיים, האישיים והחברתיים של התלמיד ועידוד למנהיגות והתנדבות בקהילה.</w:t>
      </w:r>
    </w:p>
    <w:p w:rsidR="000172A6" w:rsidRDefault="000172A6" w:rsidP="000172A6">
      <w:pPr>
        <w:rPr>
          <w:rFonts w:ascii="Gisha" w:hAnsi="Gisha" w:cs="Gisha"/>
          <w:b/>
          <w:bCs/>
          <w:u w:val="single"/>
        </w:rPr>
      </w:pPr>
      <w:r>
        <w:rPr>
          <w:rFonts w:ascii="Gisha" w:hAnsi="Gisha" w:cs="Gisha"/>
          <w:b/>
          <w:bCs/>
          <w:u w:val="single"/>
          <w:rtl/>
        </w:rPr>
        <w:t>יעדי התוכנית:</w:t>
      </w:r>
    </w:p>
    <w:p w:rsidR="000172A6" w:rsidRDefault="000172A6" w:rsidP="000172A6">
      <w:pPr>
        <w:pStyle w:val="a3"/>
        <w:numPr>
          <w:ilvl w:val="0"/>
          <w:numId w:val="2"/>
        </w:numPr>
        <w:spacing w:after="200" w:line="276" w:lineRule="auto"/>
        <w:rPr>
          <w:rFonts w:ascii="Gisha" w:hAnsi="Gisha" w:cs="Gisha"/>
        </w:rPr>
      </w:pPr>
      <w:r>
        <w:rPr>
          <w:rFonts w:ascii="Gisha" w:hAnsi="Gisha" w:cs="Gisha"/>
          <w:rtl/>
        </w:rPr>
        <w:t>מניעת</w:t>
      </w:r>
      <w:r>
        <w:rPr>
          <w:rFonts w:ascii="Gisha" w:hAnsi="Gisha" w:cs="Gisha"/>
        </w:rPr>
        <w:t xml:space="preserve"> </w:t>
      </w:r>
      <w:r>
        <w:rPr>
          <w:rFonts w:ascii="Gisha" w:hAnsi="Gisha" w:cs="Gisha"/>
          <w:rtl/>
        </w:rPr>
        <w:t>נשירת</w:t>
      </w:r>
      <w:r>
        <w:rPr>
          <w:rFonts w:ascii="Gisha" w:hAnsi="Gisha" w:cs="Gisha"/>
        </w:rPr>
        <w:t xml:space="preserve"> </w:t>
      </w:r>
      <w:r>
        <w:rPr>
          <w:rFonts w:ascii="Gisha" w:hAnsi="Gisha" w:cs="Gisha"/>
          <w:rtl/>
        </w:rPr>
        <w:t>תלמידים,</w:t>
      </w:r>
      <w:r>
        <w:rPr>
          <w:rFonts w:ascii="Gisha" w:hAnsi="Gisha" w:cs="Gisha"/>
        </w:rPr>
        <w:t xml:space="preserve"> </w:t>
      </w:r>
      <w:r>
        <w:rPr>
          <w:rFonts w:ascii="Gisha" w:hAnsi="Gisha" w:cs="Gisha"/>
          <w:rtl/>
        </w:rPr>
        <w:t>גלויה</w:t>
      </w:r>
      <w:r>
        <w:rPr>
          <w:rFonts w:ascii="Gisha" w:hAnsi="Gisha" w:cs="Gisha"/>
        </w:rPr>
        <w:t xml:space="preserve"> </w:t>
      </w:r>
      <w:r>
        <w:rPr>
          <w:rFonts w:ascii="Gisha" w:hAnsi="Gisha" w:cs="Gisha"/>
          <w:rtl/>
        </w:rPr>
        <w:t>וסמויה במהלך הלימודים בחטיבה ובמעבר</w:t>
      </w:r>
      <w:r>
        <w:rPr>
          <w:rFonts w:ascii="Gisha" w:hAnsi="Gisha" w:cs="Gisha"/>
        </w:rPr>
        <w:t xml:space="preserve"> </w:t>
      </w:r>
      <w:r>
        <w:rPr>
          <w:rFonts w:ascii="Gisha" w:hAnsi="Gisha" w:cs="Gisha"/>
          <w:rtl/>
        </w:rPr>
        <w:t>מחט</w:t>
      </w:r>
      <w:r>
        <w:rPr>
          <w:rFonts w:ascii="Gisha" w:hAnsi="Gisha" w:cs="Gisha"/>
        </w:rPr>
        <w:t>"</w:t>
      </w:r>
      <w:r>
        <w:rPr>
          <w:rFonts w:ascii="Gisha" w:hAnsi="Gisha" w:cs="Gisha"/>
          <w:rtl/>
        </w:rPr>
        <w:t>ב</w:t>
      </w:r>
      <w:r>
        <w:rPr>
          <w:rFonts w:ascii="Gisha" w:hAnsi="Gisha" w:cs="Gisha"/>
        </w:rPr>
        <w:t xml:space="preserve"> </w:t>
      </w:r>
      <w:r>
        <w:rPr>
          <w:rFonts w:ascii="Gisha" w:hAnsi="Gisha" w:cs="Gisha"/>
          <w:rtl/>
        </w:rPr>
        <w:t>לחט</w:t>
      </w:r>
      <w:r>
        <w:rPr>
          <w:rFonts w:ascii="Gisha" w:hAnsi="Gisha" w:cs="Gisha"/>
        </w:rPr>
        <w:t>"</w:t>
      </w:r>
      <w:r>
        <w:rPr>
          <w:rFonts w:ascii="Gisha" w:hAnsi="Gisha" w:cs="Gisha"/>
          <w:rtl/>
        </w:rPr>
        <w:t>ע</w:t>
      </w:r>
      <w:r>
        <w:rPr>
          <w:rFonts w:ascii="Gisha" w:hAnsi="Gisha" w:cs="Gisha"/>
        </w:rPr>
        <w:t>.</w:t>
      </w:r>
    </w:p>
    <w:p w:rsidR="000172A6" w:rsidRDefault="000172A6" w:rsidP="000172A6">
      <w:pPr>
        <w:pStyle w:val="a3"/>
        <w:numPr>
          <w:ilvl w:val="0"/>
          <w:numId w:val="2"/>
        </w:numPr>
        <w:spacing w:after="200" w:line="276" w:lineRule="auto"/>
        <w:rPr>
          <w:rFonts w:ascii="Gisha" w:hAnsi="Gisha" w:cs="Gisha"/>
          <w:rtl/>
        </w:rPr>
      </w:pPr>
      <w:r>
        <w:rPr>
          <w:rFonts w:ascii="Gisha" w:hAnsi="Gisha" w:cs="Gisha"/>
          <w:rtl/>
        </w:rPr>
        <w:t>הרחבת</w:t>
      </w:r>
      <w:r>
        <w:rPr>
          <w:rFonts w:ascii="Gisha" w:hAnsi="Gisha" w:cs="Gisha"/>
        </w:rPr>
        <w:t xml:space="preserve"> </w:t>
      </w:r>
      <w:r>
        <w:rPr>
          <w:rFonts w:ascii="Gisha" w:hAnsi="Gisha" w:cs="Gisha"/>
          <w:rtl/>
        </w:rPr>
        <w:t>מגוון</w:t>
      </w:r>
      <w:r>
        <w:rPr>
          <w:rFonts w:ascii="Gisha" w:hAnsi="Gisha" w:cs="Gisha"/>
        </w:rPr>
        <w:t xml:space="preserve"> </w:t>
      </w:r>
      <w:r>
        <w:rPr>
          <w:rFonts w:ascii="Gisha" w:hAnsi="Gisha" w:cs="Gisha"/>
          <w:rtl/>
        </w:rPr>
        <w:t>האפשרויות</w:t>
      </w:r>
      <w:r>
        <w:rPr>
          <w:rFonts w:ascii="Gisha" w:hAnsi="Gisha" w:cs="Gisha"/>
        </w:rPr>
        <w:t xml:space="preserve"> </w:t>
      </w:r>
      <w:r>
        <w:rPr>
          <w:rFonts w:ascii="Gisha" w:hAnsi="Gisha" w:cs="Gisha"/>
          <w:rtl/>
        </w:rPr>
        <w:t>הקיימות</w:t>
      </w:r>
      <w:r>
        <w:rPr>
          <w:rFonts w:ascii="Gisha" w:hAnsi="Gisha" w:cs="Gisha"/>
        </w:rPr>
        <w:t xml:space="preserve"> </w:t>
      </w:r>
      <w:r>
        <w:rPr>
          <w:rFonts w:ascii="Gisha" w:hAnsi="Gisha" w:cs="Gisha"/>
          <w:rtl/>
        </w:rPr>
        <w:t>למיצוי</w:t>
      </w:r>
      <w:r>
        <w:rPr>
          <w:rFonts w:ascii="Gisha" w:hAnsi="Gisha" w:cs="Gisha"/>
        </w:rPr>
        <w:t xml:space="preserve"> </w:t>
      </w:r>
      <w:r>
        <w:rPr>
          <w:rFonts w:ascii="Gisha" w:hAnsi="Gisha" w:cs="Gisha"/>
          <w:rtl/>
        </w:rPr>
        <w:t>ההזדמנויות</w:t>
      </w:r>
      <w:r>
        <w:rPr>
          <w:rFonts w:ascii="Gisha" w:hAnsi="Gisha" w:cs="Gisha"/>
        </w:rPr>
        <w:t xml:space="preserve"> </w:t>
      </w:r>
      <w:r>
        <w:rPr>
          <w:rFonts w:ascii="Gisha" w:hAnsi="Gisha" w:cs="Gisha"/>
          <w:rtl/>
        </w:rPr>
        <w:t>והיכולות</w:t>
      </w:r>
      <w:r>
        <w:rPr>
          <w:rFonts w:ascii="Gisha" w:hAnsi="Gisha" w:cs="Gisha"/>
        </w:rPr>
        <w:t xml:space="preserve"> </w:t>
      </w:r>
      <w:r>
        <w:rPr>
          <w:rFonts w:ascii="Gisha" w:hAnsi="Gisha" w:cs="Gisha"/>
          <w:rtl/>
        </w:rPr>
        <w:t>של</w:t>
      </w:r>
      <w:r>
        <w:rPr>
          <w:rFonts w:ascii="Gisha" w:hAnsi="Gisha" w:cs="Gisha"/>
        </w:rPr>
        <w:t xml:space="preserve"> </w:t>
      </w:r>
      <w:r>
        <w:rPr>
          <w:rFonts w:ascii="Gisha" w:hAnsi="Gisha" w:cs="Gisha"/>
          <w:rtl/>
        </w:rPr>
        <w:t>בני</w:t>
      </w:r>
      <w:r>
        <w:rPr>
          <w:rFonts w:ascii="Gisha" w:hAnsi="Gisha" w:cs="Gisha"/>
        </w:rPr>
        <w:t xml:space="preserve"> </w:t>
      </w:r>
      <w:r>
        <w:rPr>
          <w:rFonts w:ascii="Gisha" w:hAnsi="Gisha" w:cs="Gisha"/>
          <w:rtl/>
        </w:rPr>
        <w:t>הנוער, ברמה הלימודית, האישית,</w:t>
      </w:r>
      <w:r>
        <w:rPr>
          <w:rFonts w:ascii="Gisha" w:hAnsi="Gisha" w:cs="Gisha"/>
        </w:rPr>
        <w:t xml:space="preserve"> </w:t>
      </w:r>
      <w:r>
        <w:rPr>
          <w:rFonts w:ascii="Gisha" w:hAnsi="Gisha" w:cs="Gisha"/>
          <w:rtl/>
        </w:rPr>
        <w:t>החברתית והמשפחתית</w:t>
      </w:r>
      <w:r>
        <w:rPr>
          <w:rFonts w:ascii="Gisha" w:hAnsi="Gisha" w:cs="Gisha"/>
        </w:rPr>
        <w:t>.</w:t>
      </w:r>
    </w:p>
    <w:p w:rsidR="000172A6" w:rsidRDefault="000172A6" w:rsidP="000172A6">
      <w:pPr>
        <w:pStyle w:val="a3"/>
        <w:numPr>
          <w:ilvl w:val="0"/>
          <w:numId w:val="2"/>
        </w:numPr>
        <w:spacing w:after="200" w:line="276" w:lineRule="auto"/>
        <w:rPr>
          <w:rFonts w:ascii="Gisha" w:hAnsi="Gisha" w:cs="Gisha"/>
        </w:rPr>
      </w:pPr>
      <w:r>
        <w:rPr>
          <w:rFonts w:ascii="Gisha" w:hAnsi="Gisha" w:cs="Gisha"/>
          <w:rtl/>
        </w:rPr>
        <w:t>חיזוק שיתוף הפעולה בין צוות בית- הספר לבין הורי התלמידים</w:t>
      </w:r>
    </w:p>
    <w:p w:rsidR="000172A6" w:rsidRDefault="000172A6" w:rsidP="000172A6">
      <w:pPr>
        <w:pStyle w:val="a3"/>
        <w:numPr>
          <w:ilvl w:val="0"/>
          <w:numId w:val="2"/>
        </w:numPr>
        <w:spacing w:after="200" w:line="276" w:lineRule="auto"/>
        <w:rPr>
          <w:rFonts w:ascii="Gisha" w:hAnsi="Gisha" w:cs="Gisha"/>
        </w:rPr>
      </w:pPr>
      <w:r>
        <w:rPr>
          <w:rFonts w:ascii="Gisha" w:hAnsi="Gisha" w:cs="Gisha"/>
          <w:rtl/>
        </w:rPr>
        <w:t>שותפות הצוות החינוכי והכשרתו</w:t>
      </w:r>
      <w:r>
        <w:rPr>
          <w:rFonts w:ascii="Gisha" w:hAnsi="Gisha" w:cs="Gisha"/>
        </w:rPr>
        <w:t xml:space="preserve"> </w:t>
      </w:r>
      <w:r>
        <w:rPr>
          <w:rFonts w:ascii="Gisha" w:hAnsi="Gisha" w:cs="Gisha"/>
          <w:rtl/>
        </w:rPr>
        <w:t>בעבודה</w:t>
      </w:r>
      <w:r>
        <w:rPr>
          <w:rFonts w:ascii="Gisha" w:hAnsi="Gisha" w:cs="Gisha"/>
        </w:rPr>
        <w:t xml:space="preserve"> </w:t>
      </w:r>
      <w:r>
        <w:rPr>
          <w:rFonts w:ascii="Gisha" w:hAnsi="Gisha" w:cs="Gisha"/>
          <w:rtl/>
        </w:rPr>
        <w:t>עם</w:t>
      </w:r>
      <w:r>
        <w:rPr>
          <w:rFonts w:ascii="Gisha" w:hAnsi="Gisha" w:cs="Gisha"/>
        </w:rPr>
        <w:t xml:space="preserve"> </w:t>
      </w:r>
      <w:r>
        <w:rPr>
          <w:rFonts w:ascii="Gisha" w:hAnsi="Gisha" w:cs="Gisha"/>
          <w:rtl/>
        </w:rPr>
        <w:t>תלמידים</w:t>
      </w:r>
      <w:r>
        <w:rPr>
          <w:rFonts w:ascii="Gisha" w:hAnsi="Gisha" w:cs="Gisha"/>
        </w:rPr>
        <w:t xml:space="preserve"> </w:t>
      </w:r>
      <w:r>
        <w:rPr>
          <w:rFonts w:ascii="Gisha" w:hAnsi="Gisha" w:cs="Gisha"/>
          <w:rtl/>
        </w:rPr>
        <w:t>בסיכון</w:t>
      </w:r>
      <w:r>
        <w:rPr>
          <w:rFonts w:ascii="Gisha" w:hAnsi="Gisha" w:cs="Gisha"/>
        </w:rPr>
        <w:t>.</w:t>
      </w:r>
    </w:p>
    <w:p w:rsidR="000172A6" w:rsidRDefault="000172A6" w:rsidP="000172A6">
      <w:pPr>
        <w:pStyle w:val="a3"/>
        <w:numPr>
          <w:ilvl w:val="0"/>
          <w:numId w:val="2"/>
        </w:numPr>
        <w:spacing w:after="200" w:line="276" w:lineRule="auto"/>
        <w:rPr>
          <w:rFonts w:ascii="Gisha" w:hAnsi="Gisha" w:cs="Gisha"/>
          <w:rtl/>
        </w:rPr>
      </w:pPr>
      <w:r>
        <w:rPr>
          <w:rFonts w:ascii="Gisha" w:hAnsi="Gisha" w:cs="Gisha"/>
          <w:rtl/>
        </w:rPr>
        <w:t>שותפות ופעילות יישובית בתכנית.</w:t>
      </w:r>
    </w:p>
    <w:p w:rsidR="000172A6" w:rsidRDefault="000172A6" w:rsidP="000172A6">
      <w:pPr>
        <w:pStyle w:val="a3"/>
        <w:numPr>
          <w:ilvl w:val="0"/>
          <w:numId w:val="2"/>
        </w:numPr>
        <w:spacing w:after="200" w:line="276" w:lineRule="auto"/>
        <w:rPr>
          <w:rFonts w:ascii="Gisha" w:hAnsi="Gisha" w:cs="Gisha"/>
        </w:rPr>
      </w:pPr>
      <w:r>
        <w:rPr>
          <w:rFonts w:ascii="Gisha" w:hAnsi="Gisha" w:cs="Gisha"/>
          <w:rtl/>
        </w:rPr>
        <w:t xml:space="preserve">צמצום פערים לימודיים  </w:t>
      </w:r>
    </w:p>
    <w:p w:rsidR="000172A6" w:rsidRDefault="000172A6" w:rsidP="000172A6">
      <w:pPr>
        <w:pStyle w:val="a3"/>
        <w:numPr>
          <w:ilvl w:val="0"/>
          <w:numId w:val="2"/>
        </w:numPr>
        <w:spacing w:after="200" w:line="276" w:lineRule="auto"/>
        <w:rPr>
          <w:rFonts w:ascii="Gisha" w:hAnsi="Gisha" w:cs="Gisha"/>
          <w:rtl/>
        </w:rPr>
      </w:pPr>
      <w:r>
        <w:rPr>
          <w:rFonts w:ascii="Gisha" w:hAnsi="Gisha" w:cs="Gisha"/>
          <w:rtl/>
        </w:rPr>
        <w:t>העלאת הדימוי העצמי וחיזוק האמונה ביכולת העצמית</w:t>
      </w:r>
    </w:p>
    <w:p w:rsidR="000172A6" w:rsidRDefault="000172A6" w:rsidP="000172A6">
      <w:pPr>
        <w:pStyle w:val="a3"/>
        <w:numPr>
          <w:ilvl w:val="0"/>
          <w:numId w:val="2"/>
        </w:numPr>
        <w:spacing w:after="200" w:line="276" w:lineRule="auto"/>
        <w:rPr>
          <w:rFonts w:ascii="Gisha" w:hAnsi="Gisha" w:cs="Gisha"/>
          <w:rtl/>
        </w:rPr>
      </w:pPr>
      <w:r>
        <w:rPr>
          <w:rFonts w:ascii="Gisha" w:hAnsi="Gisha" w:cs="Gisha"/>
          <w:rtl/>
        </w:rPr>
        <w:t xml:space="preserve">קידום מעורבות חברתית בבית- הספר </w:t>
      </w:r>
    </w:p>
    <w:p w:rsidR="000172A6" w:rsidRDefault="000172A6" w:rsidP="000172A6">
      <w:pPr>
        <w:pStyle w:val="a3"/>
        <w:numPr>
          <w:ilvl w:val="0"/>
          <w:numId w:val="2"/>
        </w:numPr>
        <w:spacing w:after="200" w:line="276" w:lineRule="auto"/>
        <w:rPr>
          <w:rFonts w:ascii="Gisha" w:hAnsi="Gisha" w:cs="Gisha"/>
        </w:rPr>
      </w:pPr>
      <w:r>
        <w:rPr>
          <w:rFonts w:ascii="Gisha" w:hAnsi="Gisha" w:cs="Gisha"/>
          <w:rtl/>
        </w:rPr>
        <w:t>טיפוח גאוות יחידה, מנהיגות והתנדבות בקהילה</w:t>
      </w:r>
    </w:p>
    <w:p w:rsidR="000172A6" w:rsidRDefault="000172A6" w:rsidP="000172A6">
      <w:pPr>
        <w:spacing w:after="200" w:line="276" w:lineRule="auto"/>
        <w:rPr>
          <w:rFonts w:ascii="Gisha" w:hAnsi="Gisha" w:cs="Gisha"/>
        </w:rPr>
      </w:pPr>
      <w:r>
        <w:rPr>
          <w:rFonts w:cs="David" w:hint="cs"/>
          <w:b/>
          <w:bCs/>
          <w:u w:val="single"/>
          <w:rtl/>
        </w:rPr>
        <w:t>פירוט התוכנית:</w:t>
      </w:r>
      <w:r>
        <w:rPr>
          <w:rFonts w:cs="David" w:hint="cs"/>
          <w:b/>
          <w:bCs/>
          <w:u w:val="single"/>
          <w:rtl/>
        </w:rPr>
        <w:br/>
      </w:r>
    </w:p>
    <w:p w:rsidR="000172A6" w:rsidRDefault="000172A6" w:rsidP="000172A6">
      <w:pPr>
        <w:rPr>
          <w:rFonts w:ascii="Gisha" w:hAnsi="Gisha" w:cs="Gisha"/>
          <w:b/>
          <w:bCs/>
          <w:u w:val="single"/>
        </w:rPr>
      </w:pPr>
      <w:r>
        <w:rPr>
          <w:rFonts w:ascii="Gisha" w:hAnsi="Gisha" w:cs="Gisha"/>
          <w:b/>
          <w:bCs/>
          <w:u w:val="single"/>
          <w:rtl/>
        </w:rPr>
        <w:t>תיאור התכנית</w:t>
      </w:r>
    </w:p>
    <w:p w:rsidR="000172A6" w:rsidRDefault="000172A6" w:rsidP="000172A6">
      <w:pPr>
        <w:rPr>
          <w:rFonts w:ascii="Gisha" w:hAnsi="Gisha" w:cs="Gisha"/>
          <w:rtl/>
        </w:rPr>
      </w:pPr>
      <w:r>
        <w:rPr>
          <w:rFonts w:ascii="Gisha" w:hAnsi="Gisha" w:cs="Gisha"/>
          <w:rtl/>
        </w:rPr>
        <w:t>התכנית מלווה את התלמיד בשלוש שנות לימודיו בחטיבת הביניים בשלושה מעגלים: לימודי, אישי - חברתי ומשפחתי – קהילתי באופן סינרגטי. תלמידי התכנית ישתתפו בכל שלושת המעגלים.</w:t>
      </w:r>
    </w:p>
    <w:p w:rsidR="000172A6" w:rsidRDefault="000172A6" w:rsidP="000172A6">
      <w:pPr>
        <w:rPr>
          <w:rFonts w:ascii="Gisha" w:hAnsi="Gisha" w:cs="Gisha"/>
          <w:rtl/>
        </w:rPr>
      </w:pPr>
      <w:r>
        <w:rPr>
          <w:rFonts w:ascii="Gisha" w:hAnsi="Gisha" w:cs="Gisha"/>
          <w:rtl/>
        </w:rPr>
        <w:t xml:space="preserve">ההשתלבות בשלושת המעגלים תשפר את כישוריהם הלימודיים, האישיים החברתיים של התלמידים ותתמקד בתפקיד שממלאים ההורים בתהליכי הלמידה </w:t>
      </w:r>
      <w:proofErr w:type="spellStart"/>
      <w:r>
        <w:rPr>
          <w:rFonts w:ascii="Gisha" w:hAnsi="Gisha" w:cs="Gisha"/>
          <w:rtl/>
        </w:rPr>
        <w:t>והחיברות</w:t>
      </w:r>
      <w:proofErr w:type="spellEnd"/>
      <w:r>
        <w:rPr>
          <w:rFonts w:ascii="Gisha" w:hAnsi="Gisha" w:cs="Gisha"/>
          <w:rtl/>
        </w:rPr>
        <w:t xml:space="preserve"> של ילדיהם. </w:t>
      </w:r>
    </w:p>
    <w:p w:rsidR="000172A6" w:rsidRDefault="000172A6" w:rsidP="000172A6">
      <w:pPr>
        <w:rPr>
          <w:rFonts w:ascii="Gisha" w:hAnsi="Gisha" w:cs="Gisha"/>
          <w:rtl/>
        </w:rPr>
      </w:pPr>
      <w:r>
        <w:rPr>
          <w:rFonts w:ascii="Gisha" w:hAnsi="Gisha" w:cs="Gisha"/>
          <w:rtl/>
        </w:rPr>
        <w:t xml:space="preserve">ההישגים הלימודיים כשלעצמם יוגשמו באמצעות 'האצה לימודית', המצמצמת פערים לימודיים בעזרת מבצעים לימודיים מזורזים בפרק זמן קצר, מה שמביא לכמה וכמה הישגים מרשימים ועקביים במקצועות הליבה: מתמטיקה, אנגלית והשפה העברית. </w:t>
      </w:r>
    </w:p>
    <w:p w:rsidR="000172A6" w:rsidRDefault="000172A6" w:rsidP="000172A6">
      <w:pPr>
        <w:rPr>
          <w:rFonts w:ascii="Gisha" w:hAnsi="Gisha" w:cs="Gisha"/>
          <w:rtl/>
        </w:rPr>
      </w:pPr>
      <w:r>
        <w:rPr>
          <w:rFonts w:ascii="Gisha" w:hAnsi="Gisha" w:cs="Gisha"/>
          <w:rtl/>
        </w:rPr>
        <w:t xml:space="preserve">ההעצמה האישית - החברתית  תחל כבר בתהליך קליטת התלמיד בתוכנית ב"מסע גיבוש", בו התלמיד והקבוצה עוסקים בהיבטים שונים של גיבוש אישיותו וזהותו של התלמיד. בשלב הבא יטופחו הכישורים החברתיים והאישיים של התלמידים באמצעות סדנאות קבוצתיות, שיחות אישיות ופעילות ספורט. </w:t>
      </w:r>
    </w:p>
    <w:p w:rsidR="000172A6" w:rsidRDefault="000172A6" w:rsidP="000172A6">
      <w:pPr>
        <w:rPr>
          <w:rFonts w:ascii="Gisha" w:hAnsi="Gisha" w:cs="Gisha"/>
          <w:rtl/>
        </w:rPr>
      </w:pPr>
      <w:r>
        <w:rPr>
          <w:rFonts w:ascii="Gisha" w:hAnsi="Gisha" w:cs="Gisha"/>
          <w:rtl/>
        </w:rPr>
        <w:t xml:space="preserve">העצמה משפחתית – קהילתית – תמומש באמצע שנת הלימודים כשייצא התלמיד ל"מסע משפחתי בו </w:t>
      </w:r>
      <w:proofErr w:type="spellStart"/>
      <w:r>
        <w:rPr>
          <w:rFonts w:ascii="Gisha" w:hAnsi="Gisha" w:cs="Gisha"/>
          <w:rtl/>
        </w:rPr>
        <w:t>יווצר</w:t>
      </w:r>
      <w:proofErr w:type="spellEnd"/>
      <w:r>
        <w:rPr>
          <w:rFonts w:ascii="Gisha" w:hAnsi="Gisha" w:cs="Gisha"/>
          <w:rtl/>
        </w:rPr>
        <w:t xml:space="preserve"> חיבור חווייתי בין התלמיד לבין משפחתו. לקראת סיום השנה יצאו התלמידים ל"מסע קהילתי". מסע זה ייצג את המעבר מהמעגל האישי והקבוצתי-משפחתי לעבר מעגלים חברתיים רחבים יותר. בסיום מסע זה ייצרו התלמידים מיזם חברתי שיפעילו בסביבה הקרובה אליהם, ובכך יתרמו גם הם לקהילה הקרובה אליהם. בין המסעות תתקיימנה סדנאות שבועיות </w:t>
      </w:r>
      <w:r>
        <w:rPr>
          <w:rFonts w:ascii="Gisha" w:hAnsi="Gisha" w:cs="Gisha"/>
          <w:rtl/>
        </w:rPr>
        <w:lastRenderedPageBreak/>
        <w:t xml:space="preserve">שתחזקנה את הכישורים הבאים: דימוי עצמי חיובי, מיומנויות התנהגותיות, דפוסי משמעת, חיזוק האמונה ביכולות ההצלחה, טיפוח למצוינות ועוד. </w:t>
      </w:r>
    </w:p>
    <w:p w:rsidR="000172A6" w:rsidRDefault="000172A6" w:rsidP="000172A6">
      <w:pPr>
        <w:rPr>
          <w:rFonts w:ascii="Gisha" w:hAnsi="Gisha" w:cs="Gisha"/>
          <w:rtl/>
        </w:rPr>
      </w:pPr>
      <w:r>
        <w:rPr>
          <w:rFonts w:ascii="Gisha" w:hAnsi="Gisha" w:cs="Gisha"/>
          <w:rtl/>
        </w:rPr>
        <w:t xml:space="preserve">הורי התלמידים ייקחו חלק בתהליך באמצעות סדרת פגישות אינטנסיביות עם יועצי חינוך, בהן הם לומדים להכיר שיטות לימוד לעבודה עם ילדיהם ודרכים לשפר את מערכת היחסים המשפחתית, והכול בדרך שתאפשר להם להיות שותפים מלאים בהישגים של ילדיהם. </w:t>
      </w:r>
    </w:p>
    <w:p w:rsidR="000172A6" w:rsidRDefault="000172A6" w:rsidP="000172A6">
      <w:pPr>
        <w:rPr>
          <w:rFonts w:asciiTheme="minorHAnsi" w:eastAsiaTheme="minorHAnsi" w:hAnsiTheme="minorHAnsi" w:cstheme="minorBidi"/>
          <w:sz w:val="22"/>
          <w:rtl/>
        </w:rPr>
      </w:pPr>
    </w:p>
    <w:p w:rsidR="000172A6" w:rsidRDefault="000172A6" w:rsidP="000172A6">
      <w:pPr>
        <w:rPr>
          <w:rFonts w:ascii="Gisha" w:hAnsi="Gisha" w:cs="Gisha"/>
          <w:b/>
          <w:bCs/>
          <w:u w:val="single"/>
          <w:rtl/>
        </w:rPr>
      </w:pPr>
      <w:r>
        <w:rPr>
          <w:rFonts w:ascii="Gisha" w:hAnsi="Gisha" w:cs="Gisha"/>
          <w:b/>
          <w:bCs/>
          <w:u w:val="single"/>
          <w:rtl/>
        </w:rPr>
        <w:t>דרכי הפעולה</w:t>
      </w:r>
    </w:p>
    <w:p w:rsidR="000172A6" w:rsidRDefault="000172A6" w:rsidP="000172A6">
      <w:pPr>
        <w:rPr>
          <w:rFonts w:ascii="Gisha" w:hAnsi="Gisha" w:cs="Gisha"/>
          <w:u w:val="single"/>
        </w:rPr>
      </w:pPr>
      <w:r>
        <w:rPr>
          <w:rFonts w:ascii="Gisha" w:hAnsi="Gisha" w:cs="Gisha"/>
          <w:u w:val="single"/>
          <w:rtl/>
        </w:rPr>
        <w:t xml:space="preserve">דגשים בשנה ראשונה </w:t>
      </w:r>
    </w:p>
    <w:p w:rsidR="000172A6" w:rsidRDefault="000172A6" w:rsidP="000172A6">
      <w:pPr>
        <w:rPr>
          <w:rFonts w:ascii="Gisha" w:hAnsi="Gisha" w:cs="Gisha"/>
          <w:rtl/>
        </w:rPr>
      </w:pPr>
      <w:r>
        <w:rPr>
          <w:rFonts w:ascii="Gisha" w:hAnsi="Gisha" w:cs="Gisha"/>
          <w:b/>
          <w:bCs/>
          <w:rtl/>
        </w:rPr>
        <w:t>איתור התלמידים</w:t>
      </w:r>
      <w:r>
        <w:rPr>
          <w:rFonts w:ascii="Gisha" w:hAnsi="Gisha" w:cs="Gisha"/>
          <w:rtl/>
        </w:rPr>
        <w:t xml:space="preserve"> – מיפוי התלמידים ובחירתם.</w:t>
      </w:r>
    </w:p>
    <w:p w:rsidR="000172A6" w:rsidRDefault="000172A6" w:rsidP="000172A6">
      <w:pPr>
        <w:rPr>
          <w:rFonts w:ascii="Gisha" w:hAnsi="Gisha" w:cs="Gisha"/>
        </w:rPr>
      </w:pPr>
      <w:r>
        <w:rPr>
          <w:rFonts w:ascii="Gisha" w:hAnsi="Gisha" w:cs="Gisha"/>
          <w:b/>
          <w:bCs/>
          <w:rtl/>
        </w:rPr>
        <w:t xml:space="preserve">הכרזה </w:t>
      </w:r>
      <w:r>
        <w:rPr>
          <w:rFonts w:ascii="Gisha" w:hAnsi="Gisha" w:cs="Gisha"/>
          <w:rtl/>
        </w:rPr>
        <w:t>– מעמד בו נוכחים הצוות החינוכי והתלמידים אשר נבחרו לתוכנית. בפני התלמידים מודגשים העקרונות שכל תלמיד יכול להצליח, בניית מוטיבציה, רקע על התוכנית ועוד.</w:t>
      </w:r>
    </w:p>
    <w:p w:rsidR="000172A6" w:rsidRDefault="000172A6" w:rsidP="000172A6">
      <w:pPr>
        <w:rPr>
          <w:rFonts w:ascii="Gisha" w:hAnsi="Gisha" w:cs="Gisha"/>
        </w:rPr>
      </w:pPr>
      <w:r>
        <w:rPr>
          <w:rFonts w:ascii="Gisha" w:hAnsi="Gisha" w:cs="Gisha"/>
          <w:b/>
          <w:bCs/>
          <w:rtl/>
        </w:rPr>
        <w:t>שיחות אישיות- "אחד על אחד"</w:t>
      </w:r>
      <w:r>
        <w:rPr>
          <w:rFonts w:ascii="Gisha" w:hAnsi="Gisha" w:cs="Gisha"/>
          <w:rtl/>
        </w:rPr>
        <w:t xml:space="preserve"> - עם הרכז החינוכי לעידוד מוטיבציה והנעה ללמידה. </w:t>
      </w:r>
    </w:p>
    <w:p w:rsidR="000172A6" w:rsidRDefault="000172A6" w:rsidP="000172A6">
      <w:pPr>
        <w:rPr>
          <w:rFonts w:ascii="Gisha" w:hAnsi="Gisha" w:cs="Gisha"/>
        </w:rPr>
      </w:pPr>
      <w:r>
        <w:rPr>
          <w:rFonts w:ascii="Gisha" w:hAnsi="Gisha" w:cs="Gisha"/>
          <w:b/>
          <w:bCs/>
          <w:rtl/>
        </w:rPr>
        <w:t>ביקורי בית</w:t>
      </w:r>
      <w:r>
        <w:rPr>
          <w:rFonts w:ascii="Gisha" w:hAnsi="Gisha" w:cs="Gisha"/>
          <w:rtl/>
        </w:rPr>
        <w:t xml:space="preserve"> – הרכז יקיים מפגש עם הורי התלמיד בביתם. הוא יחשוף בפניהם את התוכנית, את עקרונות ההצלחה, ידבר על מחויבות ההורים לתהליך ועל חשיבות נוכחות ההורים בסדנת ההורים.</w:t>
      </w:r>
    </w:p>
    <w:p w:rsidR="000172A6" w:rsidRDefault="000172A6" w:rsidP="000172A6">
      <w:pPr>
        <w:rPr>
          <w:rFonts w:ascii="Gisha" w:hAnsi="Gisha" w:cs="Gisha"/>
        </w:rPr>
      </w:pPr>
      <w:r>
        <w:rPr>
          <w:rFonts w:ascii="Gisha" w:hAnsi="Gisha" w:cs="Gisha"/>
          <w:b/>
          <w:bCs/>
          <w:rtl/>
        </w:rPr>
        <w:t>מיפויים  –</w:t>
      </w:r>
      <w:r>
        <w:rPr>
          <w:rFonts w:ascii="Gisha" w:hAnsi="Gisha" w:cs="Gisha"/>
          <w:rtl/>
        </w:rPr>
        <w:t xml:space="preserve"> בהתאם לצורך, התלמידים יעברו מבחן בכדי לזהות את נקודות החולשה שלהם במתמטיקה/עברית  ובהתאם לכך תיבנה תכנית לימודית.</w:t>
      </w:r>
    </w:p>
    <w:p w:rsidR="000172A6" w:rsidRDefault="000172A6" w:rsidP="000172A6">
      <w:pPr>
        <w:rPr>
          <w:rFonts w:ascii="Gisha" w:hAnsi="Gisha" w:cs="Gisha"/>
        </w:rPr>
      </w:pPr>
      <w:r>
        <w:rPr>
          <w:rFonts w:ascii="Gisha" w:hAnsi="Gisha" w:cs="Gisha"/>
          <w:b/>
          <w:bCs/>
          <w:rtl/>
        </w:rPr>
        <w:t>בניית תכניות העבודה –</w:t>
      </w:r>
      <w:r>
        <w:rPr>
          <w:rFonts w:ascii="Gisha" w:hAnsi="Gisha" w:cs="Gisha"/>
          <w:rtl/>
        </w:rPr>
        <w:t xml:space="preserve"> בתחום הלימודי (בדרך כלל יתקיים מבצע ראשון במתמטיקה), בתחום החברתי ובתחום ההורים.</w:t>
      </w:r>
    </w:p>
    <w:p w:rsidR="000172A6" w:rsidRDefault="000172A6" w:rsidP="000172A6">
      <w:pPr>
        <w:rPr>
          <w:rFonts w:ascii="Gisha" w:hAnsi="Gisha" w:cs="Gisha"/>
        </w:rPr>
      </w:pPr>
      <w:r>
        <w:rPr>
          <w:rFonts w:ascii="Gisha" w:hAnsi="Gisha" w:cs="Gisha"/>
          <w:b/>
          <w:bCs/>
          <w:rtl/>
        </w:rPr>
        <w:t>מסע גיבוש תלמידים –</w:t>
      </w:r>
      <w:r>
        <w:rPr>
          <w:rFonts w:ascii="Gisha" w:hAnsi="Gisha" w:cs="Gisha"/>
          <w:rtl/>
        </w:rPr>
        <w:t xml:space="preserve"> תלמידי התכנית יוצאים למסע גיבוש ראשוני עם המדריכים החברתיים שאורכו כשלוש שעות. במפגש זה תיעשה היכרות ראשונית עם הקבוצה וחיבור התלמידים לעבודה בקבוצה.</w:t>
      </w:r>
    </w:p>
    <w:p w:rsidR="000172A6" w:rsidRDefault="000172A6" w:rsidP="000172A6">
      <w:pPr>
        <w:rPr>
          <w:rFonts w:ascii="Gisha" w:hAnsi="Gisha" w:cs="Gisha"/>
        </w:rPr>
      </w:pPr>
      <w:r>
        <w:rPr>
          <w:rFonts w:ascii="Gisha" w:hAnsi="Gisha" w:cs="Gisha"/>
          <w:b/>
          <w:bCs/>
          <w:rtl/>
        </w:rPr>
        <w:t>מפגש העצמה פותח – (שילוב מעגלים)</w:t>
      </w:r>
      <w:r>
        <w:rPr>
          <w:rFonts w:ascii="Gisha" w:hAnsi="Gisha" w:cs="Gisha"/>
          <w:rtl/>
        </w:rPr>
        <w:t xml:space="preserve"> – בסוף מסע הגיבוש יגיעו התלמידים לבית הספר, שם ייערך טקס פתיחת התוכנית בנוכחות ההורים הכולל דברי פתיחה של מנהל בית הספר ושותפים משמעותיים.</w:t>
      </w:r>
    </w:p>
    <w:p w:rsidR="000172A6" w:rsidRDefault="000172A6" w:rsidP="000172A6">
      <w:pPr>
        <w:rPr>
          <w:rFonts w:ascii="Gisha" w:hAnsi="Gisha" w:cs="Gisha"/>
        </w:rPr>
      </w:pPr>
      <w:r>
        <w:rPr>
          <w:rFonts w:ascii="Gisha" w:hAnsi="Gisha" w:cs="Gisha"/>
          <w:b/>
          <w:bCs/>
          <w:rtl/>
        </w:rPr>
        <w:t>סדנת הורים מגייסת –</w:t>
      </w:r>
      <w:r>
        <w:rPr>
          <w:rFonts w:ascii="Gisha" w:hAnsi="Gisha" w:cs="Gisha"/>
          <w:rtl/>
        </w:rPr>
        <w:t xml:space="preserve"> בסוף מפגש ההורים תתקיים סדנת הורים קצרה בה  ייחשפו למנחת ההורים אשר תלווה אותם במהלך המפגשים. הם יחשפו לתהליך דינאמי ולחשיבות נוכחותם בהשתתפות בסדנה ובהצלחת התהליך (הרחבה בהמשך).</w:t>
      </w:r>
    </w:p>
    <w:p w:rsidR="000172A6" w:rsidRDefault="000172A6" w:rsidP="000172A6">
      <w:pPr>
        <w:rPr>
          <w:rFonts w:ascii="Gisha" w:hAnsi="Gisha" w:cs="Gisha"/>
        </w:rPr>
      </w:pPr>
      <w:r>
        <w:rPr>
          <w:rFonts w:ascii="Gisha" w:hAnsi="Gisha" w:cs="Gisha"/>
          <w:b/>
          <w:bCs/>
          <w:rtl/>
        </w:rPr>
        <w:t xml:space="preserve">מבצע לימודי ראשון  – </w:t>
      </w:r>
      <w:r>
        <w:rPr>
          <w:rFonts w:ascii="Gisha" w:hAnsi="Gisha" w:cs="Gisha"/>
          <w:rtl/>
        </w:rPr>
        <w:t>(כחודשיים) על בסיס רמת ידיעתם ועל בסיס ההחלטה בתחום הדעת בו יעסקו התלמידים בתחילת התוכנית והפערים אשר עליהם להשלים ישתתפו התלמידים במבצע לימודי.  מטרת המבצע הלימודי הוא צמצום פערים על ידי למידה מואצת. תיכתב תכנית עבודה אישית וקבוצתית למיצוי הפוטנציאל, ויתבצע מעקב אישי ומיפוי. לכל קבוצה תורכב תכנית עבודה מוגדרת עם יעדים והצלחות. בלמידה אשר מתקיימת בסוף יום הלימודים יושם דגש על בניית סביבה לימודית מאתגרת ולא מאיימת, סביבה נוחה והוראה איכותית. המבצע כולל 75 שעות הוראה בתקופה של עד חודשיים. במהלך החודשיים ייפגשו התלמידים שלוש פעמים בשבוע, אורך כל מפגש בין 3-4 שעות, סה"כ 10 שעות בשבוע. התוכנית מבוססת על בניית שרשת הצלחות של התלמיד וצמצום פעריו במקצוע שנבחר. במהלך תקופה זו יקודם התלמיד בהישגיו לרמת כיתתו בשכבה בה הוא נמצא. בתהליך זה יועצם התלמיד מבחינת שיפור הדימוי העצמי ויכולתו להצליח, ישופרו מיומנויות הלמידה ישופרו שלו ותחושת המסוגלת תגבר.</w:t>
      </w:r>
    </w:p>
    <w:p w:rsidR="000172A6" w:rsidRDefault="000172A6" w:rsidP="000172A6">
      <w:pPr>
        <w:rPr>
          <w:rFonts w:asciiTheme="minorHAnsi" w:eastAsiaTheme="minorHAnsi" w:hAnsiTheme="minorHAnsi" w:cstheme="minorBidi"/>
          <w:sz w:val="22"/>
        </w:rPr>
      </w:pPr>
      <w:r>
        <w:rPr>
          <w:rFonts w:ascii="Gisha" w:hAnsi="Gisha" w:cs="Gisha"/>
          <w:b/>
          <w:bCs/>
          <w:rtl/>
        </w:rPr>
        <w:t>מפגש חברתי שבועי –</w:t>
      </w:r>
      <w:r>
        <w:rPr>
          <w:rFonts w:ascii="Gisha" w:hAnsi="Gisha" w:cs="Gisha"/>
          <w:rtl/>
        </w:rPr>
        <w:t xml:space="preserve"> כחלק מימי המפגשים, אחד מן הימים יחולק לשעתיים וחצי שעות</w:t>
      </w:r>
    </w:p>
    <w:p w:rsidR="000172A6" w:rsidRDefault="000172A6" w:rsidP="000172A6">
      <w:pPr>
        <w:rPr>
          <w:rFonts w:asciiTheme="minorHAnsi" w:eastAsiaTheme="minorHAnsi" w:hAnsiTheme="minorHAnsi" w:cstheme="minorBidi"/>
          <w:sz w:val="22"/>
          <w:rtl/>
        </w:rPr>
      </w:pPr>
    </w:p>
    <w:p w:rsidR="000172A6" w:rsidRDefault="000172A6" w:rsidP="000172A6">
      <w:pPr>
        <w:rPr>
          <w:rFonts w:ascii="Gisha" w:hAnsi="Gisha" w:cs="Gisha"/>
          <w:b/>
          <w:bCs/>
          <w:u w:val="single"/>
          <w:rtl/>
        </w:rPr>
      </w:pPr>
      <w:r>
        <w:rPr>
          <w:rFonts w:ascii="Gisha" w:hAnsi="Gisha" w:cs="Gisha"/>
          <w:b/>
          <w:bCs/>
          <w:u w:val="single"/>
          <w:rtl/>
        </w:rPr>
        <w:t>דרכי הפעולה</w:t>
      </w:r>
    </w:p>
    <w:p w:rsidR="000172A6" w:rsidRDefault="000172A6" w:rsidP="000172A6">
      <w:pPr>
        <w:rPr>
          <w:rFonts w:ascii="Gisha" w:hAnsi="Gisha" w:cs="Gisha"/>
          <w:u w:val="single"/>
          <w:rtl/>
        </w:rPr>
      </w:pPr>
      <w:r>
        <w:rPr>
          <w:rFonts w:ascii="Gisha" w:hAnsi="Gisha" w:cs="Gisha"/>
          <w:u w:val="single"/>
          <w:rtl/>
        </w:rPr>
        <w:t xml:space="preserve">דגשים בשנה ראשונה </w:t>
      </w:r>
    </w:p>
    <w:p w:rsidR="000172A6" w:rsidRDefault="000172A6" w:rsidP="000172A6">
      <w:pPr>
        <w:rPr>
          <w:rFonts w:ascii="Gisha" w:hAnsi="Gisha" w:cs="Gisha"/>
          <w:rtl/>
        </w:rPr>
      </w:pPr>
      <w:r>
        <w:rPr>
          <w:rFonts w:ascii="Gisha" w:hAnsi="Gisha" w:cs="Gisha"/>
          <w:b/>
          <w:bCs/>
          <w:rtl/>
        </w:rPr>
        <w:t>איתור התלמידים</w:t>
      </w:r>
      <w:r>
        <w:rPr>
          <w:rFonts w:ascii="Gisha" w:hAnsi="Gisha" w:cs="Gisha"/>
          <w:rtl/>
        </w:rPr>
        <w:t xml:space="preserve"> – מיפוי התלמידים ובחירתם.</w:t>
      </w:r>
    </w:p>
    <w:p w:rsidR="000172A6" w:rsidRDefault="000172A6" w:rsidP="000172A6">
      <w:pPr>
        <w:rPr>
          <w:rFonts w:ascii="Gisha" w:hAnsi="Gisha" w:cs="Gisha"/>
        </w:rPr>
      </w:pPr>
      <w:r>
        <w:rPr>
          <w:rFonts w:ascii="Gisha" w:hAnsi="Gisha" w:cs="Gisha"/>
          <w:b/>
          <w:bCs/>
          <w:rtl/>
        </w:rPr>
        <w:t xml:space="preserve">הכרזה </w:t>
      </w:r>
      <w:r>
        <w:rPr>
          <w:rFonts w:ascii="Gisha" w:hAnsi="Gisha" w:cs="Gisha"/>
          <w:rtl/>
        </w:rPr>
        <w:t>– מעמד בו נוכחים הצוות החינוכי והתלמידים אשר נבחרו לתוכנית. בפני התלמידים מודגשים העקרונות שכל תלמיד יכול להצליח, בניית מוטיבציה, רקע על התוכנית ועוד.</w:t>
      </w:r>
    </w:p>
    <w:p w:rsidR="000172A6" w:rsidRDefault="000172A6" w:rsidP="000172A6">
      <w:pPr>
        <w:rPr>
          <w:rFonts w:ascii="Gisha" w:hAnsi="Gisha" w:cs="Gisha"/>
        </w:rPr>
      </w:pPr>
      <w:r>
        <w:rPr>
          <w:rFonts w:ascii="Gisha" w:hAnsi="Gisha" w:cs="Gisha"/>
          <w:b/>
          <w:bCs/>
          <w:rtl/>
        </w:rPr>
        <w:t>שיחות אישיות- "אחד על אחד"</w:t>
      </w:r>
      <w:r>
        <w:rPr>
          <w:rFonts w:ascii="Gisha" w:hAnsi="Gisha" w:cs="Gisha"/>
          <w:rtl/>
        </w:rPr>
        <w:t xml:space="preserve"> - עם הרכז החינוכי לעידוד מוטיבציה והנעה ללמידה. </w:t>
      </w:r>
    </w:p>
    <w:p w:rsidR="000172A6" w:rsidRDefault="000172A6" w:rsidP="000172A6">
      <w:pPr>
        <w:rPr>
          <w:rFonts w:ascii="Gisha" w:hAnsi="Gisha" w:cs="Gisha"/>
        </w:rPr>
      </w:pPr>
      <w:r>
        <w:rPr>
          <w:rFonts w:ascii="Gisha" w:hAnsi="Gisha" w:cs="Gisha"/>
          <w:b/>
          <w:bCs/>
          <w:rtl/>
        </w:rPr>
        <w:t>ביקורי בית</w:t>
      </w:r>
      <w:r>
        <w:rPr>
          <w:rFonts w:ascii="Gisha" w:hAnsi="Gisha" w:cs="Gisha"/>
          <w:rtl/>
        </w:rPr>
        <w:t xml:space="preserve"> – הרכז יקיים מפגש עם הורי התלמיד בביתם. הוא יחשוף בפניהם את התוכנית, את עקרונות ההצלחה, ידבר על מחויבות ההורים לתהליך ועל חשיבות נוכחות ההורים בסדנת ההורים.</w:t>
      </w:r>
    </w:p>
    <w:p w:rsidR="000172A6" w:rsidRDefault="000172A6" w:rsidP="000172A6">
      <w:pPr>
        <w:rPr>
          <w:rFonts w:ascii="Gisha" w:hAnsi="Gisha" w:cs="Gisha"/>
        </w:rPr>
      </w:pPr>
      <w:r>
        <w:rPr>
          <w:rFonts w:ascii="Gisha" w:hAnsi="Gisha" w:cs="Gisha"/>
          <w:b/>
          <w:bCs/>
          <w:rtl/>
        </w:rPr>
        <w:t>מיפויים  –</w:t>
      </w:r>
      <w:r>
        <w:rPr>
          <w:rFonts w:ascii="Gisha" w:hAnsi="Gisha" w:cs="Gisha"/>
          <w:rtl/>
        </w:rPr>
        <w:t xml:space="preserve"> בהתאם לצורך, התלמידים יעברו מבחן בכדי לזהות את נקודות החולשה שלהם במתמטיקה/עברית  ובהתאם לכך תיבנה תכנית לימודית.</w:t>
      </w:r>
    </w:p>
    <w:p w:rsidR="000172A6" w:rsidRDefault="000172A6" w:rsidP="000172A6">
      <w:pPr>
        <w:rPr>
          <w:rFonts w:ascii="Gisha" w:hAnsi="Gisha" w:cs="Gisha"/>
        </w:rPr>
      </w:pPr>
      <w:r>
        <w:rPr>
          <w:rFonts w:ascii="Gisha" w:hAnsi="Gisha" w:cs="Gisha"/>
          <w:b/>
          <w:bCs/>
          <w:rtl/>
        </w:rPr>
        <w:t>בניית תכניות העבודה –</w:t>
      </w:r>
      <w:r>
        <w:rPr>
          <w:rFonts w:ascii="Gisha" w:hAnsi="Gisha" w:cs="Gisha"/>
          <w:rtl/>
        </w:rPr>
        <w:t xml:space="preserve"> בתחום הלימודי (בדרך כלל יתקיים מבצע ראשון במתמטיקה), בתחום החברתי ובתחום ההורים.</w:t>
      </w:r>
    </w:p>
    <w:p w:rsidR="000172A6" w:rsidRDefault="000172A6" w:rsidP="000172A6">
      <w:pPr>
        <w:rPr>
          <w:rFonts w:ascii="Gisha" w:hAnsi="Gisha" w:cs="Gisha"/>
        </w:rPr>
      </w:pPr>
      <w:r>
        <w:rPr>
          <w:rFonts w:ascii="Gisha" w:hAnsi="Gisha" w:cs="Gisha"/>
          <w:b/>
          <w:bCs/>
          <w:rtl/>
        </w:rPr>
        <w:lastRenderedPageBreak/>
        <w:t>מסע גיבוש תלמידים –</w:t>
      </w:r>
      <w:r>
        <w:rPr>
          <w:rFonts w:ascii="Gisha" w:hAnsi="Gisha" w:cs="Gisha"/>
          <w:rtl/>
        </w:rPr>
        <w:t xml:space="preserve"> תלמידי התכנית יוצאים למסע גיבוש ראשוני עם המדריכים החברתיים שאורכו כשלוש שעות. במפגש זה תיעשה היכרות ראשונית עם הקבוצה וחיבור התלמידים לעבודה בקבוצה.</w:t>
      </w:r>
    </w:p>
    <w:p w:rsidR="000172A6" w:rsidRDefault="000172A6" w:rsidP="000172A6">
      <w:pPr>
        <w:rPr>
          <w:rFonts w:ascii="Gisha" w:hAnsi="Gisha" w:cs="Gisha"/>
        </w:rPr>
      </w:pPr>
      <w:r>
        <w:rPr>
          <w:rFonts w:ascii="Gisha" w:hAnsi="Gisha" w:cs="Gisha"/>
          <w:b/>
          <w:bCs/>
          <w:rtl/>
        </w:rPr>
        <w:t>מפגש העצמה פותח – (שילוב מעגלים)</w:t>
      </w:r>
      <w:r>
        <w:rPr>
          <w:rFonts w:ascii="Gisha" w:hAnsi="Gisha" w:cs="Gisha"/>
          <w:rtl/>
        </w:rPr>
        <w:t xml:space="preserve"> – בסוף מסע הגיבוש יגיעו התלמידים לבית הספר, שם ייערך טקס פתיחת התוכנית בנוכחות ההורים הכולל דברי פתיחה של מנהל בית הספר ושותפים משמעותיים.</w:t>
      </w:r>
    </w:p>
    <w:p w:rsidR="000172A6" w:rsidRDefault="000172A6" w:rsidP="000172A6">
      <w:pPr>
        <w:rPr>
          <w:rFonts w:ascii="Gisha" w:hAnsi="Gisha" w:cs="Gisha"/>
        </w:rPr>
      </w:pPr>
      <w:r>
        <w:rPr>
          <w:rFonts w:ascii="Gisha" w:hAnsi="Gisha" w:cs="Gisha"/>
          <w:b/>
          <w:bCs/>
          <w:rtl/>
        </w:rPr>
        <w:t>סדנת הורים מגייסת –</w:t>
      </w:r>
      <w:r>
        <w:rPr>
          <w:rFonts w:ascii="Gisha" w:hAnsi="Gisha" w:cs="Gisha"/>
          <w:rtl/>
        </w:rPr>
        <w:t xml:space="preserve"> בסוף מפגש ההורים תתקיים סדנת הורים קצרה בה  ייחשפו למנחת ההורים אשר תלווה אותם במהלך המפגשים. הם יחשפו לתהליך דינאמי ולחשיבות נוכחותם בהשתתפות בסדנה ובהצלחת התהליך (הרחבה בהמשך).</w:t>
      </w:r>
    </w:p>
    <w:p w:rsidR="000172A6" w:rsidRDefault="000172A6" w:rsidP="000172A6">
      <w:pPr>
        <w:rPr>
          <w:rFonts w:ascii="Gisha" w:hAnsi="Gisha" w:cs="Gisha"/>
        </w:rPr>
      </w:pPr>
      <w:r>
        <w:rPr>
          <w:rFonts w:ascii="Gisha" w:hAnsi="Gisha" w:cs="Gisha"/>
          <w:b/>
          <w:bCs/>
          <w:rtl/>
        </w:rPr>
        <w:t xml:space="preserve">מבצע לימודי ראשון  – </w:t>
      </w:r>
      <w:r>
        <w:rPr>
          <w:rFonts w:ascii="Gisha" w:hAnsi="Gisha" w:cs="Gisha"/>
          <w:rtl/>
        </w:rPr>
        <w:t>(כחודשיים) על בסיס רמת ידיעתם ועל בסיס ההחלטה בתחום הדעת בו יעסקו התלמידים בתחילת התוכנית והפערים אשר עליהם להשלים ישתתפו התלמידים במבצע לימודי.  מטרת המבצע הלימודי הוא צמצום פערים על ידי למידה מואצת. תיכתב תכנית עבודה אישית וקבוצתית למיצוי הפוטנציאל, ויתבצע מעקב אישי ומיפוי. לכל קבוצה תורכב תכנית עבודה מוגדרת עם יעדים והצלחות. בלמידה אשר מתקיימת בסוף יום הלימודים יושם דגש על בניית סביבה לימודית מאתגרת ולא מאיימת, סביבה נוחה והוראה איכותית. המבצע כולל 75 שעות הוראה בתקופה של עד חודשיים. במהלך החודשיים ייפגשו התלמידים שלוש פעמים בשבוע, אורך כל מפגש בין 3-4 שעות, סה"כ 10 שעות בשבוע. התוכנית מבוססת על בניית שרשת הצלחות של התלמיד וצמצום פעריו במקצוע שנבחר. במהלך תקופה זו יקודם התלמיד בהישגיו לרמת כיתתו בשכבה בה הוא נמצא. בתהליך זה יועצם התלמיד מבחינת שיפור הדימוי העצמי ויכולתו להצליח, ישופרו מיומנויות הלמידה ישופרו שלו ותחושת המסוגלת תגבר.</w:t>
      </w:r>
    </w:p>
    <w:p w:rsidR="000172A6" w:rsidRDefault="000172A6" w:rsidP="000172A6">
      <w:pPr>
        <w:rPr>
          <w:rFonts w:ascii="Gisha" w:hAnsi="Gisha" w:cs="Gisha"/>
        </w:rPr>
      </w:pPr>
      <w:r>
        <w:rPr>
          <w:rFonts w:ascii="Gisha" w:hAnsi="Gisha" w:cs="Gisha"/>
          <w:b/>
          <w:bCs/>
          <w:rtl/>
        </w:rPr>
        <w:t>מפגש חברתי שבועי –</w:t>
      </w:r>
      <w:r>
        <w:rPr>
          <w:rFonts w:ascii="Gisha" w:hAnsi="Gisha" w:cs="Gisha"/>
          <w:rtl/>
        </w:rPr>
        <w:t xml:space="preserve"> כחלק מימי המפגשים, אחד מן הימים יחולק לשעתיים וחצי שעות למידה, ושעה וחצי לפעילות חברתית. מפגש זה מונחה על ידי מדריך חברתי (יועדפו בוגרי </w:t>
      </w:r>
      <w:proofErr w:type="spellStart"/>
      <w:r>
        <w:rPr>
          <w:rFonts w:ascii="Gisha" w:hAnsi="Gisha" w:cs="Gisha"/>
          <w:rtl/>
        </w:rPr>
        <w:t>מינהל</w:t>
      </w:r>
      <w:proofErr w:type="spellEnd"/>
      <w:r>
        <w:rPr>
          <w:rFonts w:ascii="Gisha" w:hAnsi="Gisha" w:cs="Gisha"/>
          <w:rtl/>
        </w:rPr>
        <w:t xml:space="preserve"> חברה ונוער או קידום נוער ) אשר שם דגש על טיפוח הכישורים החברתיים של התלמיד. במהלך השנה יתקיימו ביון 20–25 מפגשים חברתיים. המכון זיהה שהדרך להגיע אל התלמיד, להעצמתו ולהגברת האינטראקציה החברתית של התלמיד בסביבתו ובקהילה, הופכת להיות משמעותית כאשר היא מתרחשת דרך פעילות ה-</w:t>
      </w:r>
      <w:r>
        <w:rPr>
          <w:rFonts w:ascii="Gisha" w:hAnsi="Gisha" w:cs="Gisha"/>
        </w:rPr>
        <w:t>O.D.T</w:t>
      </w:r>
      <w:r>
        <w:rPr>
          <w:rFonts w:ascii="Gisha" w:hAnsi="Gisha" w:cs="Gisha"/>
          <w:rtl/>
        </w:rPr>
        <w:t>. במכון קיים ארגז כלים בנושא לכל שכבת גיל.</w:t>
      </w:r>
    </w:p>
    <w:p w:rsidR="000172A6" w:rsidRDefault="000172A6" w:rsidP="000172A6">
      <w:pPr>
        <w:rPr>
          <w:rFonts w:ascii="Gisha" w:hAnsi="Gisha" w:cs="Gisha"/>
        </w:rPr>
      </w:pPr>
      <w:r>
        <w:rPr>
          <w:rFonts w:ascii="Gisha" w:hAnsi="Gisha" w:cs="Gisha"/>
          <w:b/>
          <w:bCs/>
          <w:rtl/>
        </w:rPr>
        <w:t>סדנת הורים  –</w:t>
      </w:r>
      <w:r>
        <w:rPr>
          <w:rFonts w:ascii="Gisha" w:hAnsi="Gisha" w:cs="Gisha"/>
          <w:rtl/>
        </w:rPr>
        <w:t xml:space="preserve"> הנחת היסוד של התוכנית היא שההורים הם בעלי ברית ושותפים פעילים בתהליך ההעצמה של התלמידים. ההורים הם ה"צלע השלישית" בתהליך הלימודי והחברתי שהתלמידים עוברים וככאלה, הם שותפים לכל אורך שלוש השנים שבהן הם נמצאים בפרויקט.</w:t>
      </w:r>
    </w:p>
    <w:p w:rsidR="000172A6" w:rsidRDefault="000172A6" w:rsidP="000172A6">
      <w:pPr>
        <w:rPr>
          <w:rFonts w:ascii="Gisha" w:hAnsi="Gisha" w:cs="Gisha"/>
        </w:rPr>
      </w:pPr>
      <w:r>
        <w:rPr>
          <w:rFonts w:ascii="Gisha" w:hAnsi="Gisha" w:cs="Gisha"/>
          <w:rtl/>
        </w:rPr>
        <w:t>במהלך שלוש השנים שבהן התלמיד בתוכנית, ההורים ישתתפו בשלוש סדנאות: בשנה א'- 10 מפגשים, בשנה ב' - 5 מפגשים ובשנה ג' עוד 5 מפגשים.</w:t>
      </w:r>
    </w:p>
    <w:p w:rsidR="000172A6" w:rsidRDefault="000172A6" w:rsidP="000172A6">
      <w:pPr>
        <w:rPr>
          <w:rFonts w:ascii="Gisha" w:hAnsi="Gisha" w:cs="Gisha"/>
          <w:rtl/>
        </w:rPr>
      </w:pPr>
      <w:r>
        <w:rPr>
          <w:rFonts w:ascii="Gisha" w:hAnsi="Gisha" w:cs="Gisha"/>
          <w:rtl/>
        </w:rPr>
        <w:t xml:space="preserve">מערך הייעוץ הבית ספרי יהיה שותף ביידוע ובפועל - בכל בי"ס תיבחן האפשרות של השתתפות יועץ/ת השכבה בהנחיה. </w:t>
      </w:r>
    </w:p>
    <w:p w:rsidR="000172A6" w:rsidRDefault="000172A6" w:rsidP="000172A6">
      <w:pPr>
        <w:rPr>
          <w:rFonts w:ascii="Gisha" w:hAnsi="Gisha" w:cs="Gisha"/>
        </w:rPr>
      </w:pPr>
      <w:r>
        <w:rPr>
          <w:rFonts w:ascii="Gisha" w:hAnsi="Gisha" w:cs="Gisha"/>
          <w:b/>
          <w:bCs/>
          <w:rtl/>
        </w:rPr>
        <w:t xml:space="preserve">ימי מרתון וחזרה  –  </w:t>
      </w:r>
      <w:r>
        <w:rPr>
          <w:rFonts w:ascii="Gisha" w:hAnsi="Gisha" w:cs="Gisha"/>
          <w:rtl/>
        </w:rPr>
        <w:t>לאחר למידה של 60 שעות יתקיימו 2 ימי מרתון (או יום אחד באמצע המבצע ויום נוסף בסוף המבצע) שתפקידם לעשות חזרה על כל החומר הנלמד ובדיקת צמצום הפער של התלמיד.</w:t>
      </w:r>
    </w:p>
    <w:p w:rsidR="000172A6" w:rsidRDefault="000172A6" w:rsidP="000172A6">
      <w:pPr>
        <w:rPr>
          <w:rFonts w:ascii="Gisha" w:hAnsi="Gisha" w:cs="Gisha"/>
          <w:rtl/>
        </w:rPr>
      </w:pPr>
      <w:r>
        <w:rPr>
          <w:rFonts w:ascii="Gisha" w:hAnsi="Gisha" w:cs="Gisha"/>
          <w:rtl/>
        </w:rPr>
        <w:t>היקף השעות לימי מרתון הוא 12–14 שעות.  תכנית ימי המרתון מבוססת על חזרה על כל החומר הנלמד. בסיום הלמידה יתקיים מבחן מסכם על כל הלמידה.</w:t>
      </w:r>
    </w:p>
    <w:p w:rsidR="000172A6" w:rsidRDefault="000172A6" w:rsidP="000172A6">
      <w:pPr>
        <w:rPr>
          <w:rFonts w:ascii="Gisha" w:hAnsi="Gisha" w:cs="Gisha"/>
        </w:rPr>
      </w:pPr>
      <w:r>
        <w:rPr>
          <w:rFonts w:ascii="Gisha" w:hAnsi="Gisha" w:cs="Gisha"/>
          <w:b/>
          <w:bCs/>
          <w:rtl/>
        </w:rPr>
        <w:t>מפגש העצמה מסכם -</w:t>
      </w:r>
      <w:r>
        <w:rPr>
          <w:rFonts w:ascii="Gisha" w:hAnsi="Gisha" w:cs="Gisha"/>
          <w:rtl/>
        </w:rPr>
        <w:t xml:space="preserve"> פעילות משותפת הורים וילדים – לאחר תהליך ארוך של למידה מואצת נפגשים התלמידים וההורים לחשיפה של ההישגים ולנתינת פומביות להצלחת התלמידים. יחולקו תעודות למשתתפי התוכנית ובסיום תתקיים סדנה משותפת של הורים וילדים הנוגעת בעולם המשותף ובחיבור התקשורת בין הורה לילד. מפגש זה בדרך כלל נמצא באמצע קיום סדנת ההורים ובמקביל לפעילות החברתית.</w:t>
      </w:r>
    </w:p>
    <w:p w:rsidR="000172A6" w:rsidRDefault="000172A6" w:rsidP="000172A6">
      <w:pPr>
        <w:rPr>
          <w:rFonts w:ascii="Gisha" w:hAnsi="Gisha" w:cs="Gisha"/>
          <w:rtl/>
        </w:rPr>
      </w:pPr>
      <w:r>
        <w:rPr>
          <w:rFonts w:ascii="Gisha" w:hAnsi="Gisha" w:cs="Gisha"/>
          <w:b/>
          <w:bCs/>
          <w:rtl/>
        </w:rPr>
        <w:t>תכנית שימור ההישגים</w:t>
      </w:r>
      <w:r>
        <w:rPr>
          <w:rFonts w:ascii="Gisha" w:hAnsi="Gisha" w:cs="Gisha"/>
          <w:rtl/>
        </w:rPr>
        <w:t xml:space="preserve"> -  עם סיום המבצע הלימודי, ייפגשו התלמידים אחת לשבוע למשך ארבע שעות עד סוף השנה. שעתיים וחצי יוקדשו ללמידה ולחזרה במתמטיקה/עברית/ ערבית וכן להתאמה והצלבה עם החומר הנלמד בכיתה, היערכות למבחנים ועוד. שעה וחצי תוקדש להמשך התהליך החברתי כפי שתואר לעיל.</w:t>
      </w:r>
    </w:p>
    <w:p w:rsidR="000172A6" w:rsidRDefault="000172A6" w:rsidP="000172A6">
      <w:pPr>
        <w:rPr>
          <w:rFonts w:ascii="Gisha" w:hAnsi="Gisha" w:cs="Gisha"/>
        </w:rPr>
      </w:pPr>
      <w:r>
        <w:rPr>
          <w:rFonts w:ascii="Gisha" w:hAnsi="Gisha" w:cs="Gisha"/>
          <w:b/>
          <w:bCs/>
          <w:rtl/>
        </w:rPr>
        <w:t>מיקודי למידה</w:t>
      </w:r>
      <w:r>
        <w:rPr>
          <w:rFonts w:ascii="Gisha" w:hAnsi="Gisha" w:cs="Gisha"/>
          <w:rtl/>
        </w:rPr>
        <w:t xml:space="preserve"> - במקביל להישגי ציוני תעודה, יושמו דגשים על חזרות לקראת מבחנים בית </w:t>
      </w:r>
      <w:proofErr w:type="spellStart"/>
      <w:r>
        <w:rPr>
          <w:rFonts w:ascii="Gisha" w:hAnsi="Gisha" w:cs="Gisha"/>
          <w:rtl/>
        </w:rPr>
        <w:t>ספריים</w:t>
      </w:r>
      <w:proofErr w:type="spellEnd"/>
      <w:r>
        <w:rPr>
          <w:rFonts w:ascii="Gisha" w:hAnsi="Gisha" w:cs="Gisha"/>
          <w:rtl/>
        </w:rPr>
        <w:t xml:space="preserve"> ונתינת מענה נקודתי ללמידה במספר רחב של מקצועות למידה. תכנית מיקודי הלמידה מבוססת על בסיס תוצאות מיפוי הישגי תעודה ומספר הנכשלים, ובהתאם תיבנה תכנית אישית וקבוצתית.</w:t>
      </w:r>
    </w:p>
    <w:p w:rsidR="000172A6" w:rsidRDefault="000172A6" w:rsidP="000172A6">
      <w:pPr>
        <w:rPr>
          <w:rFonts w:ascii="Gisha" w:hAnsi="Gisha" w:cs="Gisha"/>
        </w:rPr>
      </w:pPr>
      <w:r>
        <w:rPr>
          <w:rFonts w:ascii="Gisha" w:hAnsi="Gisha" w:cs="Gisha"/>
          <w:b/>
          <w:bCs/>
          <w:rtl/>
        </w:rPr>
        <w:t>סיום שנה –</w:t>
      </w:r>
      <w:r>
        <w:rPr>
          <w:rFonts w:ascii="Gisha" w:hAnsi="Gisha" w:cs="Gisha"/>
          <w:rtl/>
        </w:rPr>
        <w:t xml:space="preserve"> היערכות של הקבוצה לשיפור ההישגים בתעודה, מעבר הקבצות, בחירת מקומות ההתנדבות וכן מפגשי סיום שנה בפעילות משותפת הורים וילדים. בחלק מן הערים יתקיים מפגש סיכום ברמה יישובית וכן התלמידים ייפגשו ליום ארצי.</w:t>
      </w:r>
    </w:p>
    <w:p w:rsidR="000172A6" w:rsidRDefault="000172A6" w:rsidP="000172A6">
      <w:pPr>
        <w:rPr>
          <w:rFonts w:ascii="Gisha" w:hAnsi="Gisha" w:cs="Gisha"/>
        </w:rPr>
      </w:pPr>
      <w:r>
        <w:rPr>
          <w:rFonts w:ascii="Gisha" w:hAnsi="Gisha" w:cs="Gisha"/>
          <w:u w:val="single"/>
          <w:rtl/>
        </w:rPr>
        <w:lastRenderedPageBreak/>
        <w:t xml:space="preserve">דגשים בשנה שנייה  - </w:t>
      </w:r>
    </w:p>
    <w:p w:rsidR="000172A6" w:rsidRDefault="000172A6" w:rsidP="000172A6">
      <w:pPr>
        <w:rPr>
          <w:rFonts w:ascii="Gisha" w:hAnsi="Gisha" w:cs="Gisha"/>
        </w:rPr>
      </w:pPr>
      <w:r>
        <w:rPr>
          <w:rFonts w:ascii="Gisha" w:hAnsi="Gisha" w:cs="Gisha"/>
          <w:rtl/>
        </w:rPr>
        <w:t xml:space="preserve">הכרזה, שיחות אישיות, ביקורי בית, מסע גיבוש – על בסיס המידע שהופיע לעיל. </w:t>
      </w:r>
    </w:p>
    <w:p w:rsidR="000172A6" w:rsidRDefault="000172A6" w:rsidP="000172A6">
      <w:pPr>
        <w:rPr>
          <w:rFonts w:ascii="Gisha" w:hAnsi="Gisha" w:cs="Gisha"/>
          <w:rtl/>
        </w:rPr>
      </w:pPr>
      <w:r>
        <w:rPr>
          <w:rFonts w:ascii="Gisha" w:hAnsi="Gisha" w:cs="Gisha"/>
          <w:rtl/>
        </w:rPr>
        <w:t>היערכות למבצע לימודי שני מתמטיקה/עברית/ ערבית - על בסיס המודל שלעיל ההכנה לקראת מבצע  לימודי הכולל גיוס הצוות, אבחון פדגוגי של התלמידים וכתיבת תכנית עבודה. התלמידים ייפגשו לשני ימי למידה. היקף השעות למבצע זה הוא 60 שעות כולל שני ימי מרתון בסוף הלמידה.</w:t>
      </w:r>
    </w:p>
    <w:p w:rsidR="000172A6" w:rsidRDefault="000172A6" w:rsidP="000172A6">
      <w:pPr>
        <w:rPr>
          <w:rFonts w:ascii="Gisha" w:hAnsi="Gisha" w:cs="Gisha"/>
        </w:rPr>
      </w:pPr>
      <w:r>
        <w:rPr>
          <w:rFonts w:ascii="Gisha" w:hAnsi="Gisha" w:cs="Gisha"/>
          <w:rtl/>
        </w:rPr>
        <w:t>יום שימור מתמטיקה ומפגש חברתי – במקביל למבצע הלימודי בעברית ימשיכו התלמידים להיפגש אחת לשבוע ליום למידה על בסיס המודל שלעיל – שימור מתמטיקה ומפגש חברתי.</w:t>
      </w:r>
    </w:p>
    <w:p w:rsidR="000172A6" w:rsidRDefault="000172A6" w:rsidP="000172A6">
      <w:pPr>
        <w:rPr>
          <w:rFonts w:ascii="Gisha" w:hAnsi="Gisha" w:cs="Gisha"/>
        </w:rPr>
      </w:pPr>
      <w:r>
        <w:rPr>
          <w:rFonts w:ascii="Gisha" w:hAnsi="Gisha" w:cs="Gisha"/>
          <w:rtl/>
        </w:rPr>
        <w:t>היערכות למבצע אנגלית - בהתאם להיערכות בית הספר וגיוס צוות המורים יצאו התלמידים למבצע נוסף באנגלית. המבצע יקיף כ-70 שעות הוראה. אם לא יתאפשר גיוס צוות, מבצע הלימודים יופעל כתוכנית קיץ בזמן החופש הגדול.</w:t>
      </w:r>
    </w:p>
    <w:p w:rsidR="000172A6" w:rsidRDefault="000172A6" w:rsidP="000172A6">
      <w:pPr>
        <w:rPr>
          <w:rFonts w:ascii="Gisha" w:hAnsi="Gisha" w:cs="Gisha"/>
        </w:rPr>
      </w:pPr>
      <w:r>
        <w:rPr>
          <w:rFonts w:ascii="Gisha" w:hAnsi="Gisha" w:cs="Gisha"/>
          <w:rtl/>
        </w:rPr>
        <w:t>מיקודי למידה – מבוסס על בסיס המודל שלעיל ויושמו דגשים על צמצום מספר נכשלים ומעבר הקבצות.</w:t>
      </w:r>
    </w:p>
    <w:p w:rsidR="000172A6" w:rsidRDefault="000172A6" w:rsidP="000172A6">
      <w:pPr>
        <w:rPr>
          <w:rFonts w:ascii="Gisha" w:hAnsi="Gisha" w:cs="Gisha"/>
        </w:rPr>
      </w:pPr>
      <w:r>
        <w:rPr>
          <w:rFonts w:ascii="Gisha" w:hAnsi="Gisha" w:cs="Gisha"/>
          <w:rtl/>
        </w:rPr>
        <w:t>סדנאות הורים – במהלך השנה יפגשו ההורים לשני מפגשים משותפים הורים וילדים, וחמישה מפגשים לסדנת הורים פרק ב'.</w:t>
      </w:r>
    </w:p>
    <w:p w:rsidR="000172A6" w:rsidRDefault="000172A6" w:rsidP="000172A6">
      <w:pPr>
        <w:rPr>
          <w:rFonts w:ascii="Gisha" w:hAnsi="Gisha" w:cs="Gisha"/>
          <w:u w:val="single"/>
        </w:rPr>
      </w:pPr>
      <w:r>
        <w:rPr>
          <w:rFonts w:ascii="Gisha" w:hAnsi="Gisha" w:cs="Gisha"/>
          <w:u w:val="single"/>
          <w:rtl/>
        </w:rPr>
        <w:t xml:space="preserve"> דגשים בשנה שלישית:</w:t>
      </w:r>
    </w:p>
    <w:p w:rsidR="000172A6" w:rsidRDefault="000172A6" w:rsidP="000172A6">
      <w:pPr>
        <w:rPr>
          <w:rFonts w:ascii="Gisha" w:hAnsi="Gisha" w:cs="Gisha"/>
        </w:rPr>
      </w:pPr>
      <w:r>
        <w:rPr>
          <w:rFonts w:ascii="Gisha" w:hAnsi="Gisha" w:cs="Gisha"/>
          <w:rtl/>
        </w:rPr>
        <w:t xml:space="preserve">הכרזה, שיחות אישיות, ביקורי בית, מסע גיבוש – על בסיס המידע שהופיע לעיל. </w:t>
      </w:r>
    </w:p>
    <w:p w:rsidR="000172A6" w:rsidRDefault="000172A6" w:rsidP="000172A6">
      <w:pPr>
        <w:rPr>
          <w:rFonts w:ascii="Gisha" w:hAnsi="Gisha" w:cs="Gisha"/>
          <w:rtl/>
        </w:rPr>
      </w:pPr>
      <w:r>
        <w:rPr>
          <w:rFonts w:ascii="Gisha" w:hAnsi="Gisha" w:cs="Gisha"/>
          <w:rtl/>
        </w:rPr>
        <w:t xml:space="preserve">היערכות לבניית תכנית ממוקדת ושיפור מסלולי הבחירה של התלמיד - על בסיס מיפוי ציוני תעודה של כיתה ח' תיבנה תכנית אישית וקבוצתית לצמצום מספר הנכשלים של התלמיד בכדי לאפשר לו בחירת מסלול טובה יותר. </w:t>
      </w:r>
    </w:p>
    <w:p w:rsidR="000172A6" w:rsidRDefault="000172A6" w:rsidP="000172A6">
      <w:pPr>
        <w:rPr>
          <w:rFonts w:ascii="Gisha" w:hAnsi="Gisha" w:cs="Gisha"/>
        </w:rPr>
      </w:pPr>
      <w:r>
        <w:rPr>
          <w:rFonts w:ascii="Gisha" w:hAnsi="Gisha" w:cs="Gisha"/>
          <w:rtl/>
        </w:rPr>
        <w:t>מבצע אנגלית – קבוצות שלא יצליחו לקיים מבצע לימודי באנגלית בכיתה ח' או בקיץ יקיימו את המבצע מיד בתחילת שנת הלימודים בכיתה ט'.</w:t>
      </w:r>
    </w:p>
    <w:p w:rsidR="000172A6" w:rsidRDefault="000172A6" w:rsidP="000172A6">
      <w:pPr>
        <w:rPr>
          <w:rFonts w:ascii="Gisha" w:hAnsi="Gisha" w:cs="Gisha"/>
          <w:rtl/>
        </w:rPr>
      </w:pPr>
      <w:r>
        <w:rPr>
          <w:rFonts w:ascii="Gisha" w:hAnsi="Gisha" w:cs="Gisha"/>
          <w:rtl/>
        </w:rPr>
        <w:t>סדנאות הורים – במהלך השנה ייפגשו ההורים לשני מפגשים משותפים הורים וילדים, וחמישה מפגשים לסדנת הורים פרק ג'.</w:t>
      </w:r>
    </w:p>
    <w:p w:rsidR="000172A6" w:rsidRDefault="000172A6" w:rsidP="000172A6">
      <w:pPr>
        <w:rPr>
          <w:rFonts w:ascii="Gisha" w:hAnsi="Gisha" w:cs="Gisha"/>
        </w:rPr>
      </w:pPr>
      <w:r>
        <w:rPr>
          <w:rFonts w:ascii="Gisha" w:hAnsi="Gisha" w:cs="Gisha"/>
          <w:rtl/>
        </w:rPr>
        <w:t xml:space="preserve">פעילות חברתית – הדגשים בשנה ג' מבוססים על תרומה לקהילה. כל קבוצת לימוד תבנה מיזם קהילתי הכולל בתוכו תהליך מסודר של רצף התנדבות וסיוע לקהילה. </w:t>
      </w:r>
    </w:p>
    <w:p w:rsidR="000172A6" w:rsidRDefault="000172A6" w:rsidP="000172A6">
      <w:pPr>
        <w:spacing w:line="360" w:lineRule="auto"/>
        <w:rPr>
          <w:rFonts w:cs="David"/>
          <w:b/>
          <w:bCs/>
          <w:szCs w:val="24"/>
          <w:u w:val="single"/>
        </w:rPr>
      </w:pPr>
      <w:r>
        <w:rPr>
          <w:rFonts w:cs="David" w:hint="cs"/>
          <w:b/>
          <w:bCs/>
          <w:szCs w:val="24"/>
          <w:u w:val="single"/>
          <w:rtl/>
        </w:rPr>
        <w:t>היקף פעילות מתוכנן</w:t>
      </w:r>
    </w:p>
    <w:p w:rsidR="000172A6" w:rsidRDefault="000172A6" w:rsidP="000172A6">
      <w:pPr>
        <w:spacing w:before="120" w:after="120" w:line="360" w:lineRule="auto"/>
        <w:rPr>
          <w:rFonts w:ascii="Arial" w:hAnsi="Arial"/>
          <w:noProof/>
          <w:sz w:val="22"/>
        </w:rPr>
      </w:pPr>
      <w:r>
        <w:rPr>
          <w:rFonts w:ascii="Gisha" w:hAnsi="Gisha" w:cs="Gisha"/>
          <w:b/>
          <w:bCs/>
          <w:rtl/>
        </w:rPr>
        <w:t>התכנית תופעל ב10 חטיבות ביניים בישובים שונים  במחוזות צפון ודרום ובקרב כ- 600 תלמידים.</w:t>
      </w:r>
    </w:p>
    <w:p w:rsidR="000172A6" w:rsidRDefault="000172A6" w:rsidP="000172A6">
      <w:pPr>
        <w:rPr>
          <w:rFonts w:ascii="Gisha" w:hAnsi="Gisha" w:cs="Gisha"/>
          <w:b/>
          <w:bCs/>
          <w:u w:val="single"/>
        </w:rPr>
      </w:pPr>
      <w:r>
        <w:rPr>
          <w:rFonts w:ascii="Gisha" w:hAnsi="Gisha" w:cs="Gisha"/>
          <w:b/>
          <w:bCs/>
          <w:u w:val="single"/>
          <w:rtl/>
        </w:rPr>
        <w:t>קריטריונים לבחירת בתי ספר:</w:t>
      </w:r>
      <w:r w:rsidR="003804D1">
        <w:rPr>
          <w:rFonts w:ascii="Gisha" w:hAnsi="Gisha" w:cs="Gisha" w:hint="cs"/>
          <w:b/>
          <w:bCs/>
          <w:u w:val="single"/>
          <w:rtl/>
        </w:rPr>
        <w:t xml:space="preserve"> (יבחרו ע"י המשרד)</w:t>
      </w:r>
    </w:p>
    <w:p w:rsidR="000172A6" w:rsidRDefault="000172A6" w:rsidP="003804D1">
      <w:pPr>
        <w:rPr>
          <w:rFonts w:ascii="Gisha" w:hAnsi="Gisha" w:cs="Gisha"/>
          <w:rtl/>
        </w:rPr>
      </w:pPr>
      <w:r>
        <w:rPr>
          <w:rFonts w:ascii="Gisha" w:hAnsi="Gisha" w:cs="Gisha"/>
          <w:rtl/>
        </w:rPr>
        <w:t xml:space="preserve">בית- ספר מוכר </w:t>
      </w:r>
      <w:r w:rsidR="003804D1">
        <w:rPr>
          <w:rFonts w:ascii="Gisha" w:hAnsi="Gisha" w:cs="Gisha" w:hint="cs"/>
          <w:rtl/>
        </w:rPr>
        <w:t>רשמי או שאינו רשמי (בעל רישיון ממשרד החינוך)</w:t>
      </w:r>
    </w:p>
    <w:p w:rsidR="000172A6" w:rsidRDefault="000172A6" w:rsidP="000172A6">
      <w:pPr>
        <w:rPr>
          <w:rFonts w:ascii="Gisha" w:hAnsi="Gisha" w:cs="Gisha"/>
          <w:rtl/>
        </w:rPr>
      </w:pPr>
      <w:r>
        <w:rPr>
          <w:rFonts w:ascii="Gisha" w:hAnsi="Gisha" w:cs="Gisha"/>
          <w:rtl/>
        </w:rPr>
        <w:t>חטיבת ביניים עצמאית או בית- ספר שש- שנתי.</w:t>
      </w:r>
    </w:p>
    <w:p w:rsidR="000172A6" w:rsidRDefault="000172A6" w:rsidP="000172A6">
      <w:pPr>
        <w:rPr>
          <w:rFonts w:ascii="Gisha" w:hAnsi="Gisha" w:cs="Gisha"/>
        </w:rPr>
      </w:pPr>
      <w:r>
        <w:rPr>
          <w:rFonts w:ascii="Gisha" w:hAnsi="Gisha" w:cs="Gisha"/>
          <w:rtl/>
        </w:rPr>
        <w:t>לבית- הספר מדד טיפוח גבוה (5 ומעלה, נמצא בפריפריה גיאוגרפית או חברתית)</w:t>
      </w:r>
    </w:p>
    <w:p w:rsidR="000172A6" w:rsidRDefault="000172A6" w:rsidP="000172A6">
      <w:pPr>
        <w:rPr>
          <w:rFonts w:ascii="Gisha" w:hAnsi="Gisha" w:cs="Gisha"/>
          <w:rtl/>
        </w:rPr>
      </w:pPr>
      <w:r>
        <w:rPr>
          <w:rFonts w:ascii="Gisha" w:hAnsi="Gisha" w:cs="Gisha"/>
          <w:rtl/>
        </w:rPr>
        <w:t>הנהלת בית- הספר מעוניינת בהכנסת התכנית והעבודה משותפת עם שותפים בישוב לניהול התכנית</w:t>
      </w:r>
    </w:p>
    <w:p w:rsidR="000172A6" w:rsidRDefault="000172A6" w:rsidP="003804D1">
      <w:pPr>
        <w:rPr>
          <w:rFonts w:ascii="Gisha" w:hAnsi="Gisha" w:cs="Gisha"/>
          <w:rtl/>
        </w:rPr>
      </w:pPr>
      <w:r>
        <w:rPr>
          <w:rFonts w:ascii="Gisha" w:hAnsi="Gisha" w:cs="Gisha"/>
          <w:rtl/>
        </w:rPr>
        <w:t>בית- הספר הומלץ ע"י הפיקוח הכולל, שפ"ח והרשות המקומית.</w:t>
      </w:r>
    </w:p>
    <w:p w:rsidR="000172A6" w:rsidRDefault="000172A6" w:rsidP="003804D1">
      <w:pPr>
        <w:rPr>
          <w:rFonts w:ascii="Gisha" w:hAnsi="Gisha" w:cs="Gisha"/>
          <w:rtl/>
        </w:rPr>
      </w:pPr>
      <w:r>
        <w:rPr>
          <w:rFonts w:ascii="Gisha" w:hAnsi="Gisha" w:cs="Gisha"/>
          <w:rtl/>
        </w:rPr>
        <w:t>בית ספר שלא פועלות בו תכניות דומות המשרתות אותן מטרות.</w:t>
      </w:r>
    </w:p>
    <w:p w:rsidR="000172A6" w:rsidRDefault="000172A6" w:rsidP="000172A6">
      <w:pPr>
        <w:rPr>
          <w:rFonts w:ascii="Gisha" w:hAnsi="Gisha" w:cs="Gisha"/>
          <w:b/>
          <w:bCs/>
          <w:u w:val="single"/>
        </w:rPr>
      </w:pPr>
      <w:r>
        <w:rPr>
          <w:rFonts w:ascii="Gisha" w:hAnsi="Gisha" w:cs="Gisha"/>
          <w:b/>
          <w:bCs/>
          <w:u w:val="single"/>
          <w:rtl/>
        </w:rPr>
        <w:t>קריטריונים לבחירת תלמידים:</w:t>
      </w:r>
    </w:p>
    <w:p w:rsidR="000172A6" w:rsidRDefault="000172A6" w:rsidP="000172A6">
      <w:pPr>
        <w:rPr>
          <w:rFonts w:ascii="Gisha" w:hAnsi="Gisha" w:cs="Gisha"/>
          <w:rtl/>
        </w:rPr>
      </w:pPr>
      <w:r>
        <w:rPr>
          <w:rFonts w:ascii="Gisha" w:hAnsi="Gisha" w:cs="Gisha"/>
          <w:rtl/>
        </w:rPr>
        <w:t xml:space="preserve">תלמידי כיתות ז' בעלי ההישגים הנמוכים בשכבה ומרקע סוציו אקונומי נמוך, שילוו במשך שלוש שנים. </w:t>
      </w:r>
    </w:p>
    <w:p w:rsidR="000172A6" w:rsidRDefault="000172A6" w:rsidP="000172A6">
      <w:pPr>
        <w:rPr>
          <w:rFonts w:ascii="Gisha" w:hAnsi="Gisha" w:cs="Gisha"/>
          <w:rtl/>
        </w:rPr>
      </w:pPr>
      <w:r>
        <w:rPr>
          <w:rFonts w:ascii="Gisha" w:hAnsi="Gisha" w:cs="Gisha"/>
          <w:rtl/>
        </w:rPr>
        <w:t xml:space="preserve">איתור תלמידי התוכנית ייעשה על ידי החלטת הצוות החינוכי הצוות החינוכי, רכז התכנית, יועצת, </w:t>
      </w:r>
      <w:proofErr w:type="spellStart"/>
      <w:r>
        <w:rPr>
          <w:rFonts w:ascii="Gisha" w:hAnsi="Gisha" w:cs="Gisha"/>
          <w:rtl/>
        </w:rPr>
        <w:t>קב"ס</w:t>
      </w:r>
      <w:proofErr w:type="spellEnd"/>
      <w:r>
        <w:rPr>
          <w:rFonts w:ascii="Gisha" w:hAnsi="Gisha" w:cs="Gisha"/>
          <w:rtl/>
        </w:rPr>
        <w:t xml:space="preserve"> </w:t>
      </w:r>
      <w:r w:rsidR="003804D1">
        <w:rPr>
          <w:rFonts w:ascii="Gisha" w:hAnsi="Gisha" w:cs="Gisha" w:hint="cs"/>
          <w:rtl/>
        </w:rPr>
        <w:t>/</w:t>
      </w:r>
      <w:r>
        <w:rPr>
          <w:rFonts w:ascii="Gisha" w:hAnsi="Gisha" w:cs="Gisha"/>
          <w:rtl/>
        </w:rPr>
        <w:t xml:space="preserve">רכז </w:t>
      </w:r>
      <w:proofErr w:type="spellStart"/>
      <w:r>
        <w:rPr>
          <w:rFonts w:ascii="Gisha" w:hAnsi="Gisha" w:cs="Gisha"/>
          <w:rtl/>
        </w:rPr>
        <w:t>שח"ר</w:t>
      </w:r>
      <w:proofErr w:type="spellEnd"/>
      <w:r>
        <w:rPr>
          <w:rFonts w:ascii="Gisha" w:hAnsi="Gisha" w:cs="Gisha"/>
          <w:rtl/>
        </w:rPr>
        <w:t xml:space="preserve"> בביה"ס. על  פי הקריטריונים הבאים:</w:t>
      </w:r>
    </w:p>
    <w:p w:rsidR="000172A6" w:rsidRDefault="000172A6" w:rsidP="000172A6">
      <w:pPr>
        <w:rPr>
          <w:rFonts w:ascii="Gisha" w:hAnsi="Gisha" w:cs="Gisha"/>
        </w:rPr>
      </w:pPr>
      <w:r>
        <w:rPr>
          <w:rFonts w:ascii="Gisha" w:hAnsi="Gisha" w:cs="Gisha"/>
          <w:rtl/>
        </w:rPr>
        <w:t xml:space="preserve">תלמידים המוגדרים תת משיגים, שנמצא פער בין ממוצע הישגיהם לבין ממוצע הישגי התלמידים האחרים. על בסיס  תוצאות מבדקי </w:t>
      </w:r>
      <w:proofErr w:type="spellStart"/>
      <w:r>
        <w:rPr>
          <w:rFonts w:ascii="Gisha" w:hAnsi="Gisha" w:cs="Gisha"/>
          <w:rtl/>
        </w:rPr>
        <w:t>עמ"ית</w:t>
      </w:r>
      <w:proofErr w:type="spellEnd"/>
      <w:r>
        <w:rPr>
          <w:rFonts w:ascii="Gisha" w:hAnsi="Gisha" w:cs="Gisha"/>
          <w:rtl/>
        </w:rPr>
        <w:t>- עברית, מיצוי-מצוינות- מתמטיקה, מבחן באנגלית או מבחן משווה בית ספרי שיועבר בשכבה.</w:t>
      </w:r>
    </w:p>
    <w:p w:rsidR="000172A6" w:rsidRDefault="000172A6" w:rsidP="000172A6">
      <w:pPr>
        <w:rPr>
          <w:rFonts w:ascii="Gisha" w:hAnsi="Gisha" w:cs="Gisha"/>
          <w:rtl/>
        </w:rPr>
      </w:pPr>
      <w:r>
        <w:rPr>
          <w:rFonts w:ascii="Gisha" w:hAnsi="Gisha" w:cs="Gisha"/>
          <w:rtl/>
        </w:rPr>
        <w:t>קדימות לתלמידים מהרקע הסוציואקונומי הנמוך ביותר.</w:t>
      </w:r>
    </w:p>
    <w:p w:rsidR="000172A6" w:rsidRDefault="000172A6" w:rsidP="000172A6">
      <w:pPr>
        <w:rPr>
          <w:rFonts w:ascii="Gisha" w:hAnsi="Gisha" w:cs="Gisha"/>
          <w:rtl/>
        </w:rPr>
      </w:pPr>
      <w:r>
        <w:rPr>
          <w:rFonts w:ascii="Gisha" w:hAnsi="Gisha" w:cs="Gisha"/>
          <w:rtl/>
        </w:rPr>
        <w:t xml:space="preserve">תלמידים הנמצאים בקבוצת סיכון על בסיס התנהגויות המעידות על נשירה סמויה  ונשירה גלויה (על פי קריטריונים של התוכנית הלאומית): היעדרויות רבות, הישגים נמוכים, תחושת ניכור, בידוד חברתי, בעיות התנהגותיות, אלימות. </w:t>
      </w:r>
    </w:p>
    <w:p w:rsidR="000172A6" w:rsidRDefault="000172A6" w:rsidP="000172A6">
      <w:pPr>
        <w:rPr>
          <w:rFonts w:ascii="Gisha" w:hAnsi="Gisha" w:cs="Gisha"/>
          <w:rtl/>
        </w:rPr>
      </w:pPr>
      <w:r>
        <w:rPr>
          <w:rFonts w:ascii="Gisha" w:hAnsi="Gisha" w:cs="Gisha"/>
          <w:rtl/>
        </w:rPr>
        <w:t>אחוז התלמידים המאובחנים כבעלי לקויות למידה לא יעלה על 30% מכלל תלמידי הקבוצה.</w:t>
      </w:r>
    </w:p>
    <w:p w:rsidR="000172A6" w:rsidRDefault="000172A6" w:rsidP="000172A6">
      <w:pPr>
        <w:rPr>
          <w:rFonts w:ascii="Gisha" w:hAnsi="Gisha" w:cs="Gisha"/>
        </w:rPr>
      </w:pPr>
      <w:r>
        <w:rPr>
          <w:rFonts w:ascii="Gisha" w:hAnsi="Gisha" w:cs="Gisha"/>
          <w:rtl/>
        </w:rPr>
        <w:t>לא ישתתפו בתכנית תלמידים שעברו ועדות שילוב.</w:t>
      </w:r>
    </w:p>
    <w:p w:rsidR="000172A6" w:rsidRDefault="000172A6" w:rsidP="000172A6">
      <w:pPr>
        <w:rPr>
          <w:rFonts w:ascii="Gisha" w:hAnsi="Gisha" w:cs="Gisha"/>
        </w:rPr>
      </w:pPr>
      <w:r>
        <w:rPr>
          <w:rFonts w:ascii="Gisha" w:hAnsi="Gisha" w:cs="Gisha"/>
          <w:rtl/>
        </w:rPr>
        <w:t>לא ישתתפו בתכנית תלמידים המוגדרים כתלמידי החינוך המיוחד.</w:t>
      </w:r>
    </w:p>
    <w:p w:rsidR="000172A6" w:rsidRDefault="000172A6" w:rsidP="000172A6">
      <w:pPr>
        <w:rPr>
          <w:rFonts w:ascii="Gisha" w:hAnsi="Gisha" w:cs="Gisha"/>
        </w:rPr>
      </w:pPr>
      <w:r>
        <w:rPr>
          <w:rFonts w:ascii="Gisha" w:hAnsi="Gisha" w:cs="Gisha"/>
          <w:rtl/>
        </w:rPr>
        <w:lastRenderedPageBreak/>
        <w:t>לא ישתתפו בתכנית תלמידים שמשתתפים בתוכנית תוספתית אחרת בשעות הצהרים.</w:t>
      </w:r>
    </w:p>
    <w:p w:rsidR="000172A6" w:rsidRDefault="000172A6" w:rsidP="000172A6">
      <w:pPr>
        <w:rPr>
          <w:rFonts w:cs="David"/>
          <w:szCs w:val="24"/>
        </w:rPr>
      </w:pPr>
    </w:p>
    <w:p w:rsidR="003804D1" w:rsidRPr="003804D1" w:rsidRDefault="003804D1" w:rsidP="003804D1">
      <w:pPr>
        <w:spacing w:line="360" w:lineRule="auto"/>
        <w:rPr>
          <w:rFonts w:cs="David"/>
          <w:b/>
          <w:bCs/>
          <w:szCs w:val="24"/>
          <w:rtl/>
        </w:rPr>
      </w:pPr>
    </w:p>
    <w:p w:rsidR="003804D1" w:rsidRPr="003804D1" w:rsidRDefault="003804D1" w:rsidP="003804D1">
      <w:pPr>
        <w:spacing w:line="360" w:lineRule="auto"/>
        <w:rPr>
          <w:rFonts w:cs="David"/>
          <w:b/>
          <w:bCs/>
          <w:u w:val="single"/>
          <w:rtl/>
        </w:rPr>
      </w:pPr>
      <w:r w:rsidRPr="003804D1">
        <w:rPr>
          <w:rFonts w:cs="David" w:hint="cs"/>
          <w:b/>
          <w:bCs/>
          <w:szCs w:val="24"/>
          <w:rtl/>
        </w:rPr>
        <w:t>תקופת ההתקשרות המתוכננת:</w:t>
      </w:r>
      <w:r w:rsidRPr="003804D1">
        <w:rPr>
          <w:rFonts w:cs="David" w:hint="cs"/>
          <w:b/>
          <w:bCs/>
          <w:szCs w:val="24"/>
          <w:u w:val="single"/>
          <w:rtl/>
        </w:rPr>
        <w:t xml:space="preserve"> </w:t>
      </w:r>
    </w:p>
    <w:p w:rsidR="003804D1" w:rsidRPr="003804D1" w:rsidRDefault="003804D1" w:rsidP="00D51406">
      <w:pPr>
        <w:spacing w:line="360" w:lineRule="auto"/>
        <w:rPr>
          <w:rFonts w:cs="David"/>
          <w:b/>
          <w:bCs/>
          <w:rtl/>
        </w:rPr>
      </w:pPr>
      <w:r w:rsidRPr="003804D1">
        <w:rPr>
          <w:rFonts w:ascii="Gisha" w:hAnsi="Gisha" w:cs="Gisha" w:hint="cs"/>
          <w:b/>
          <w:bCs/>
          <w:color w:val="0070C0"/>
          <w:rtl/>
        </w:rPr>
        <w:t>שנה"ל תשע"ה 1.1</w:t>
      </w:r>
      <w:r w:rsidR="00D51406">
        <w:rPr>
          <w:rFonts w:ascii="Gisha" w:hAnsi="Gisha" w:cs="Gisha" w:hint="cs"/>
          <w:b/>
          <w:bCs/>
          <w:color w:val="0070C0"/>
          <w:rtl/>
        </w:rPr>
        <w:t>2</w:t>
      </w:r>
      <w:r w:rsidRPr="003804D1">
        <w:rPr>
          <w:rFonts w:ascii="Gisha" w:hAnsi="Gisha" w:cs="Gisha" w:hint="cs"/>
          <w:b/>
          <w:bCs/>
          <w:color w:val="0070C0"/>
          <w:rtl/>
        </w:rPr>
        <w:t xml:space="preserve">.14 עד 31.8.15 עם אופציה להאריך את ההתקשרות לשנתיים נוספות, ולהרחבה של כ-30% מידי שנה. </w:t>
      </w:r>
      <w:r w:rsidR="00D51406">
        <w:rPr>
          <w:rFonts w:cs="David" w:hint="cs"/>
          <w:b/>
          <w:bCs/>
          <w:rtl/>
        </w:rPr>
        <w:t>(כולל בשנת ההתקשרות הראשונה</w:t>
      </w:r>
    </w:p>
    <w:p w:rsidR="003804D1" w:rsidRPr="003804D1" w:rsidRDefault="003804D1" w:rsidP="003804D1">
      <w:pPr>
        <w:spacing w:line="360" w:lineRule="auto"/>
        <w:rPr>
          <w:rFonts w:ascii="Gisha" w:hAnsi="Gisha" w:cs="Gisha"/>
          <w:b/>
          <w:bCs/>
          <w:color w:val="0070C0"/>
          <w:rtl/>
        </w:rPr>
      </w:pPr>
      <w:r w:rsidRPr="003804D1">
        <w:rPr>
          <w:rFonts w:ascii="Gisha" w:hAnsi="Gisha" w:cs="Gisha" w:hint="cs"/>
          <w:b/>
          <w:bCs/>
          <w:color w:val="0070C0"/>
          <w:rtl/>
        </w:rPr>
        <w:t>היקף ההתקשרות לשנה"ל תשע"ה 4 מיליו</w:t>
      </w:r>
      <w:r w:rsidRPr="003804D1">
        <w:rPr>
          <w:rFonts w:ascii="Gisha" w:hAnsi="Gisha" w:cs="Gisha" w:hint="eastAsia"/>
          <w:b/>
          <w:bCs/>
          <w:color w:val="0070C0"/>
          <w:rtl/>
        </w:rPr>
        <w:t>ן</w:t>
      </w:r>
      <w:r w:rsidRPr="003804D1">
        <w:rPr>
          <w:rFonts w:ascii="Gisha" w:hAnsi="Gisha" w:cs="Gisha" w:hint="cs"/>
          <w:b/>
          <w:bCs/>
          <w:color w:val="0070C0"/>
          <w:rtl/>
        </w:rPr>
        <w:t xml:space="preserve"> ₪ </w:t>
      </w:r>
    </w:p>
    <w:p w:rsidR="003804D1" w:rsidRPr="003804D1" w:rsidRDefault="003804D1" w:rsidP="003804D1">
      <w:pPr>
        <w:spacing w:line="360" w:lineRule="auto"/>
        <w:rPr>
          <w:rFonts w:ascii="Gisha" w:hAnsi="Gisha" w:cs="Gisha"/>
          <w:b/>
          <w:bCs/>
          <w:color w:val="0070C0"/>
          <w:rtl/>
        </w:rPr>
      </w:pPr>
      <w:r w:rsidRPr="003804D1">
        <w:rPr>
          <w:rFonts w:ascii="Gisha" w:hAnsi="Gisha" w:cs="Gisha" w:hint="cs"/>
          <w:b/>
          <w:bCs/>
          <w:color w:val="0070C0"/>
          <w:rtl/>
        </w:rPr>
        <w:t xml:space="preserve">חלקו של המשרד 2 מיליון ₪ </w:t>
      </w:r>
    </w:p>
    <w:p w:rsidR="003804D1" w:rsidRPr="003804D1" w:rsidRDefault="003804D1" w:rsidP="003804D1">
      <w:pPr>
        <w:spacing w:line="360" w:lineRule="auto"/>
        <w:rPr>
          <w:rFonts w:ascii="Gisha" w:hAnsi="Gisha" w:cs="Gisha"/>
          <w:b/>
          <w:bCs/>
          <w:color w:val="0070C0"/>
          <w:rtl/>
        </w:rPr>
      </w:pPr>
      <w:r w:rsidRPr="003804D1">
        <w:rPr>
          <w:rFonts w:ascii="Gisha" w:hAnsi="Gisha" w:cs="Gisha" w:hint="cs"/>
          <w:b/>
          <w:bCs/>
          <w:color w:val="0070C0"/>
          <w:rtl/>
        </w:rPr>
        <w:t xml:space="preserve">חלקה של קרן עזריאלי </w:t>
      </w:r>
      <w:r w:rsidRPr="003804D1">
        <w:rPr>
          <w:rFonts w:ascii="Gisha" w:hAnsi="Gisha" w:cs="Gisha"/>
          <w:b/>
          <w:bCs/>
          <w:color w:val="0070C0"/>
          <w:rtl/>
        </w:rPr>
        <w:t>–</w:t>
      </w:r>
      <w:r w:rsidRPr="003804D1">
        <w:rPr>
          <w:rFonts w:ascii="Gisha" w:hAnsi="Gisha" w:cs="Gisha" w:hint="cs"/>
          <w:b/>
          <w:bCs/>
          <w:color w:val="0070C0"/>
          <w:rtl/>
        </w:rPr>
        <w:t xml:space="preserve"> 2 מיליון ₪ ממקורות פרטיים לחלוטין.</w:t>
      </w:r>
    </w:p>
    <w:p w:rsidR="003804D1" w:rsidRPr="003804D1" w:rsidRDefault="003804D1" w:rsidP="003804D1">
      <w:pPr>
        <w:spacing w:line="360" w:lineRule="auto"/>
        <w:rPr>
          <w:rFonts w:cs="David"/>
          <w:b/>
          <w:bCs/>
          <w:szCs w:val="24"/>
          <w:u w:val="single"/>
          <w:rtl/>
        </w:rPr>
      </w:pPr>
    </w:p>
    <w:p w:rsidR="003804D1" w:rsidRPr="003804D1" w:rsidRDefault="003804D1" w:rsidP="003804D1">
      <w:pPr>
        <w:spacing w:line="360" w:lineRule="auto"/>
        <w:rPr>
          <w:rFonts w:cs="David"/>
          <w:b/>
          <w:bCs/>
          <w:szCs w:val="24"/>
          <w:u w:val="single"/>
          <w:rtl/>
        </w:rPr>
      </w:pPr>
    </w:p>
    <w:p w:rsidR="003804D1" w:rsidRPr="003804D1" w:rsidRDefault="003804D1" w:rsidP="003804D1">
      <w:pPr>
        <w:spacing w:line="360" w:lineRule="auto"/>
        <w:rPr>
          <w:rFonts w:cs="David"/>
          <w:b/>
          <w:bCs/>
          <w:szCs w:val="24"/>
          <w:u w:val="single"/>
          <w:rtl/>
        </w:rPr>
      </w:pPr>
      <w:r w:rsidRPr="003804D1">
        <w:rPr>
          <w:rFonts w:cs="David" w:hint="cs"/>
          <w:b/>
          <w:bCs/>
          <w:szCs w:val="24"/>
          <w:u w:val="single"/>
          <w:rtl/>
        </w:rPr>
        <w:t>פירוט דרישות מהספק</w:t>
      </w:r>
    </w:p>
    <w:p w:rsidR="003804D1" w:rsidRPr="003804D1" w:rsidRDefault="003804D1" w:rsidP="003804D1">
      <w:pPr>
        <w:spacing w:line="360" w:lineRule="auto"/>
        <w:rPr>
          <w:rFonts w:cs="David"/>
          <w:sz w:val="8"/>
          <w:szCs w:val="8"/>
          <w:rtl/>
        </w:rPr>
      </w:pPr>
    </w:p>
    <w:p w:rsidR="003804D1" w:rsidRPr="003804D1" w:rsidRDefault="003804D1" w:rsidP="003804D1">
      <w:pPr>
        <w:spacing w:line="360" w:lineRule="auto"/>
        <w:rPr>
          <w:rFonts w:cs="David"/>
          <w:szCs w:val="24"/>
          <w:rtl/>
        </w:rPr>
      </w:pPr>
      <w:r w:rsidRPr="003804D1">
        <w:rPr>
          <w:rFonts w:cs="David" w:hint="cs"/>
          <w:szCs w:val="24"/>
          <w:rtl/>
        </w:rPr>
        <w:t xml:space="preserve">ככל שיש גורם נוסף הסבור שהוא מסוגל לבצע את הפעילות, יפנה בהצעה מתאימה כאשר עליו לקחת בחשבון כי עליו לעמוד בדרישות הבאות: (יש להגדיר דרישות </w:t>
      </w:r>
      <w:r w:rsidRPr="003804D1">
        <w:rPr>
          <w:rFonts w:cs="David" w:hint="cs"/>
          <w:szCs w:val="24"/>
          <w:u w:val="single"/>
          <w:rtl/>
        </w:rPr>
        <w:t>סף</w:t>
      </w:r>
      <w:r w:rsidRPr="003804D1">
        <w:rPr>
          <w:rFonts w:cs="David" w:hint="cs"/>
          <w:szCs w:val="24"/>
          <w:rtl/>
        </w:rPr>
        <w:t xml:space="preserve"> מדידות/כמותיות).</w:t>
      </w:r>
    </w:p>
    <w:p w:rsidR="003804D1" w:rsidRPr="003804D1" w:rsidRDefault="003804D1" w:rsidP="003804D1">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ניסיון של הפעלת תכניות למניעת נשירה (שש שנים ומעלה, בהיקף של 15 ערים ומעלה) </w:t>
      </w:r>
    </w:p>
    <w:p w:rsidR="003804D1" w:rsidRPr="003804D1" w:rsidRDefault="003804D1" w:rsidP="00D51406">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להיות בעל </w:t>
      </w:r>
      <w:proofErr w:type="spellStart"/>
      <w:r w:rsidR="00D51406">
        <w:rPr>
          <w:rFonts w:ascii="Gisha" w:hAnsi="Gisha" w:cs="Gisha" w:hint="cs"/>
          <w:b/>
          <w:bCs/>
          <w:color w:val="0070C0"/>
          <w:rtl/>
        </w:rPr>
        <w:t>נסיון</w:t>
      </w:r>
      <w:proofErr w:type="spellEnd"/>
      <w:r w:rsidR="00D51406">
        <w:rPr>
          <w:rFonts w:ascii="Gisha" w:hAnsi="Gisha" w:cs="Gisha" w:hint="cs"/>
          <w:b/>
          <w:bCs/>
          <w:color w:val="0070C0"/>
          <w:rtl/>
        </w:rPr>
        <w:t xml:space="preserve"> ב</w:t>
      </w:r>
      <w:r w:rsidRPr="003804D1">
        <w:rPr>
          <w:rFonts w:ascii="Gisha" w:hAnsi="Gisha" w:cs="Gisha" w:hint="cs"/>
          <w:b/>
          <w:bCs/>
          <w:color w:val="0070C0"/>
          <w:rtl/>
        </w:rPr>
        <w:t>הפעל</w:t>
      </w:r>
      <w:r w:rsidR="00D51406">
        <w:rPr>
          <w:rFonts w:ascii="Gisha" w:hAnsi="Gisha" w:cs="Gisha" w:hint="cs"/>
          <w:b/>
          <w:bCs/>
          <w:color w:val="0070C0"/>
          <w:rtl/>
        </w:rPr>
        <w:t>ת</w:t>
      </w:r>
      <w:r w:rsidRPr="003804D1">
        <w:rPr>
          <w:rFonts w:ascii="Gisha" w:hAnsi="Gisha" w:cs="Gisha" w:hint="cs"/>
          <w:b/>
          <w:bCs/>
          <w:color w:val="0070C0"/>
          <w:rtl/>
        </w:rPr>
        <w:t xml:space="preserve"> התכנית ב10 ערים, ב20 בתי ספר ועבור 600 תלמידים לפחות. </w:t>
      </w:r>
    </w:p>
    <w:p w:rsidR="003804D1" w:rsidRPr="003804D1" w:rsidRDefault="003804D1" w:rsidP="00D51406">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להיות בעל </w:t>
      </w:r>
      <w:proofErr w:type="spellStart"/>
      <w:r w:rsidR="00D51406">
        <w:rPr>
          <w:rFonts w:ascii="Gisha" w:hAnsi="Gisha" w:cs="Gisha" w:hint="cs"/>
          <w:b/>
          <w:bCs/>
          <w:color w:val="0070C0"/>
          <w:rtl/>
        </w:rPr>
        <w:t>נסיון</w:t>
      </w:r>
      <w:proofErr w:type="spellEnd"/>
      <w:r w:rsidR="00D51406">
        <w:rPr>
          <w:rFonts w:ascii="Gisha" w:hAnsi="Gisha" w:cs="Gisha" w:hint="cs"/>
          <w:b/>
          <w:bCs/>
          <w:color w:val="0070C0"/>
          <w:rtl/>
        </w:rPr>
        <w:t xml:space="preserve"> ב</w:t>
      </w:r>
      <w:r w:rsidRPr="003804D1">
        <w:rPr>
          <w:rFonts w:ascii="Gisha" w:hAnsi="Gisha" w:cs="Gisha" w:hint="cs"/>
          <w:b/>
          <w:bCs/>
          <w:color w:val="0070C0"/>
          <w:rtl/>
        </w:rPr>
        <w:t>הפע</w:t>
      </w:r>
      <w:r w:rsidR="00D51406">
        <w:rPr>
          <w:rFonts w:ascii="Gisha" w:hAnsi="Gisha" w:cs="Gisha" w:hint="cs"/>
          <w:b/>
          <w:bCs/>
          <w:color w:val="0070C0"/>
          <w:rtl/>
        </w:rPr>
        <w:t xml:space="preserve">לת </w:t>
      </w:r>
      <w:r w:rsidRPr="003804D1">
        <w:rPr>
          <w:rFonts w:ascii="Gisha" w:hAnsi="Gisha" w:cs="Gisha" w:hint="cs"/>
          <w:b/>
          <w:bCs/>
          <w:color w:val="0070C0"/>
          <w:rtl/>
        </w:rPr>
        <w:t>התכנית בבתי ספר מוכרים ורשמיים.</w:t>
      </w:r>
    </w:p>
    <w:p w:rsidR="003804D1" w:rsidRPr="003804D1" w:rsidRDefault="003804D1" w:rsidP="003804D1">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להתחייב </w:t>
      </w:r>
      <w:r w:rsidRPr="003804D1">
        <w:rPr>
          <w:rFonts w:ascii="Gisha" w:hAnsi="Gisha" w:cs="Gisha" w:hint="cs"/>
          <w:b/>
          <w:bCs/>
          <w:color w:val="0070C0"/>
          <w:rtl/>
        </w:rPr>
        <w:t>להפעיל את התכנית בבתי ספר בעלי מדד טיפוח 5 ומעלה.</w:t>
      </w:r>
    </w:p>
    <w:p w:rsidR="003804D1" w:rsidRPr="003804D1" w:rsidRDefault="003804D1" w:rsidP="003804D1">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להתחייב </w:t>
      </w:r>
      <w:r w:rsidRPr="003804D1">
        <w:rPr>
          <w:rFonts w:ascii="Gisha" w:hAnsi="Gisha" w:cs="Gisha" w:hint="cs"/>
          <w:b/>
          <w:bCs/>
          <w:color w:val="0070C0"/>
          <w:rtl/>
        </w:rPr>
        <w:t>להפעיל את התכנית בקרב תלמידים שלא משתתפים בתוכניות דומות המשרתות את אותן המטרות.</w:t>
      </w:r>
    </w:p>
    <w:p w:rsidR="003804D1" w:rsidRPr="003804D1" w:rsidRDefault="003804D1" w:rsidP="00D51406">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להתחייב </w:t>
      </w:r>
      <w:r w:rsidRPr="003804D1">
        <w:rPr>
          <w:rFonts w:ascii="Gisha" w:hAnsi="Gisha" w:cs="Gisha" w:hint="cs"/>
          <w:b/>
          <w:bCs/>
          <w:color w:val="0070C0"/>
          <w:rtl/>
        </w:rPr>
        <w:t>להפעיל את התכנית בערים בהן לא פועלת התכנית עדיין.</w:t>
      </w:r>
    </w:p>
    <w:p w:rsidR="003804D1" w:rsidRPr="003804D1" w:rsidRDefault="003804D1" w:rsidP="00D51406">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להיות בעל </w:t>
      </w:r>
      <w:proofErr w:type="spellStart"/>
      <w:r w:rsidR="00D51406">
        <w:rPr>
          <w:rFonts w:ascii="Gisha" w:hAnsi="Gisha" w:cs="Gisha" w:hint="cs"/>
          <w:b/>
          <w:bCs/>
          <w:color w:val="0070C0"/>
          <w:rtl/>
        </w:rPr>
        <w:t>נסיון</w:t>
      </w:r>
      <w:proofErr w:type="spellEnd"/>
      <w:r w:rsidR="00D51406">
        <w:rPr>
          <w:rFonts w:ascii="Gisha" w:hAnsi="Gisha" w:cs="Gisha" w:hint="cs"/>
          <w:b/>
          <w:bCs/>
          <w:color w:val="0070C0"/>
          <w:rtl/>
        </w:rPr>
        <w:t xml:space="preserve"> בהפעלת</w:t>
      </w:r>
      <w:r w:rsidRPr="003804D1">
        <w:rPr>
          <w:rFonts w:ascii="Gisha" w:hAnsi="Gisha" w:cs="Gisha" w:hint="cs"/>
          <w:b/>
          <w:bCs/>
          <w:color w:val="0070C0"/>
          <w:rtl/>
        </w:rPr>
        <w:t xml:space="preserve"> התכנית גם במגזר הערבי והבדואי.</w:t>
      </w:r>
    </w:p>
    <w:p w:rsidR="003804D1" w:rsidRPr="003804D1" w:rsidRDefault="003804D1" w:rsidP="00D51406">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להיות בעל </w:t>
      </w:r>
      <w:proofErr w:type="spellStart"/>
      <w:r w:rsidR="00D51406">
        <w:rPr>
          <w:rFonts w:ascii="Gisha" w:hAnsi="Gisha" w:cs="Gisha" w:hint="cs"/>
          <w:b/>
          <w:bCs/>
          <w:color w:val="0070C0"/>
          <w:rtl/>
        </w:rPr>
        <w:t>נסיון</w:t>
      </w:r>
      <w:proofErr w:type="spellEnd"/>
      <w:r w:rsidR="00D51406">
        <w:rPr>
          <w:rFonts w:ascii="Gisha" w:hAnsi="Gisha" w:cs="Gisha" w:hint="cs"/>
          <w:b/>
          <w:bCs/>
          <w:color w:val="0070C0"/>
          <w:rtl/>
        </w:rPr>
        <w:t xml:space="preserve"> ב</w:t>
      </w:r>
      <w:r w:rsidRPr="003804D1">
        <w:rPr>
          <w:rFonts w:ascii="Gisha" w:hAnsi="Gisha" w:cs="Gisha" w:hint="cs"/>
          <w:b/>
          <w:bCs/>
          <w:color w:val="0070C0"/>
          <w:rtl/>
        </w:rPr>
        <w:t>הפע</w:t>
      </w:r>
      <w:r w:rsidR="00D51406">
        <w:rPr>
          <w:rFonts w:ascii="Gisha" w:hAnsi="Gisha" w:cs="Gisha" w:hint="cs"/>
          <w:b/>
          <w:bCs/>
          <w:color w:val="0070C0"/>
          <w:rtl/>
        </w:rPr>
        <w:t>לת</w:t>
      </w:r>
      <w:r w:rsidRPr="003804D1">
        <w:rPr>
          <w:rFonts w:ascii="Gisha" w:hAnsi="Gisha" w:cs="Gisha" w:hint="cs"/>
          <w:b/>
          <w:bCs/>
          <w:color w:val="0070C0"/>
          <w:rtl/>
        </w:rPr>
        <w:t xml:space="preserve"> התכנית בשיתוף צוות בית הספר שיוכשר לעבודה עם תלמידים בסיכון.</w:t>
      </w:r>
    </w:p>
    <w:p w:rsidR="003804D1" w:rsidRPr="003804D1" w:rsidRDefault="003804D1" w:rsidP="0018747B">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D51406">
        <w:rPr>
          <w:rFonts w:ascii="Gisha" w:hAnsi="Gisha" w:cs="Gisha" w:hint="cs"/>
          <w:b/>
          <w:bCs/>
          <w:color w:val="0070C0"/>
          <w:rtl/>
        </w:rPr>
        <w:t xml:space="preserve">להיות בעל </w:t>
      </w:r>
      <w:proofErr w:type="spellStart"/>
      <w:r w:rsidR="00D51406">
        <w:rPr>
          <w:rFonts w:ascii="Gisha" w:hAnsi="Gisha" w:cs="Gisha" w:hint="cs"/>
          <w:b/>
          <w:bCs/>
          <w:color w:val="0070C0"/>
          <w:rtl/>
        </w:rPr>
        <w:t>נסיון</w:t>
      </w:r>
      <w:proofErr w:type="spellEnd"/>
      <w:r w:rsidR="00D51406">
        <w:rPr>
          <w:rFonts w:ascii="Gisha" w:hAnsi="Gisha" w:cs="Gisha" w:hint="cs"/>
          <w:b/>
          <w:bCs/>
          <w:color w:val="0070C0"/>
          <w:rtl/>
        </w:rPr>
        <w:t xml:space="preserve"> </w:t>
      </w:r>
      <w:r w:rsidR="0018747B">
        <w:rPr>
          <w:rFonts w:ascii="Gisha" w:hAnsi="Gisha" w:cs="Gisha" w:hint="cs"/>
          <w:b/>
          <w:bCs/>
          <w:color w:val="0070C0"/>
          <w:rtl/>
        </w:rPr>
        <w:t xml:space="preserve">בהפעלת </w:t>
      </w:r>
      <w:r w:rsidRPr="003804D1">
        <w:rPr>
          <w:rFonts w:ascii="Gisha" w:hAnsi="Gisha" w:cs="Gisha" w:hint="cs"/>
          <w:b/>
          <w:bCs/>
          <w:color w:val="0070C0"/>
          <w:rtl/>
        </w:rPr>
        <w:t>השתלמויו</w:t>
      </w:r>
      <w:r w:rsidRPr="003804D1">
        <w:rPr>
          <w:rFonts w:ascii="Gisha" w:hAnsi="Gisha" w:cs="Gisha" w:hint="eastAsia"/>
          <w:b/>
          <w:bCs/>
          <w:color w:val="0070C0"/>
          <w:rtl/>
        </w:rPr>
        <w:t>ת</w:t>
      </w:r>
      <w:r w:rsidRPr="003804D1">
        <w:rPr>
          <w:rFonts w:ascii="Gisha" w:hAnsi="Gisha" w:cs="Gisha" w:hint="cs"/>
          <w:b/>
          <w:bCs/>
          <w:color w:val="0070C0"/>
          <w:rtl/>
        </w:rPr>
        <w:t xml:space="preserve"> מנחים, רכזים, מורים, מדריכים, מתרגלים ומנחי קבוצות.</w:t>
      </w:r>
    </w:p>
    <w:p w:rsidR="003804D1" w:rsidRDefault="003804D1" w:rsidP="0018747B">
      <w:pPr>
        <w:numPr>
          <w:ilvl w:val="0"/>
          <w:numId w:val="4"/>
        </w:numPr>
        <w:spacing w:line="360" w:lineRule="auto"/>
        <w:contextualSpacing/>
        <w:rPr>
          <w:rFonts w:ascii="Gisha" w:hAnsi="Gisha" w:cs="Gisha"/>
          <w:b/>
          <w:bCs/>
          <w:color w:val="0070C0"/>
        </w:rPr>
      </w:pPr>
      <w:r w:rsidRPr="003804D1">
        <w:rPr>
          <w:rFonts w:ascii="Gisha" w:hAnsi="Gisha" w:cs="Gisha" w:hint="cs"/>
          <w:b/>
          <w:bCs/>
          <w:color w:val="0070C0"/>
          <w:rtl/>
        </w:rPr>
        <w:t xml:space="preserve">עליו </w:t>
      </w:r>
      <w:r w:rsidR="0018747B">
        <w:rPr>
          <w:rFonts w:ascii="Gisha" w:hAnsi="Gisha" w:cs="Gisha" w:hint="cs"/>
          <w:b/>
          <w:bCs/>
          <w:color w:val="0070C0"/>
          <w:rtl/>
        </w:rPr>
        <w:t xml:space="preserve">להיות בעל </w:t>
      </w:r>
      <w:proofErr w:type="spellStart"/>
      <w:r w:rsidR="0018747B">
        <w:rPr>
          <w:rFonts w:ascii="Gisha" w:hAnsi="Gisha" w:cs="Gisha" w:hint="cs"/>
          <w:b/>
          <w:bCs/>
          <w:color w:val="0070C0"/>
          <w:rtl/>
        </w:rPr>
        <w:t>נסיון</w:t>
      </w:r>
      <w:proofErr w:type="spellEnd"/>
      <w:r w:rsidR="0018747B">
        <w:rPr>
          <w:rFonts w:ascii="Gisha" w:hAnsi="Gisha" w:cs="Gisha" w:hint="cs"/>
          <w:b/>
          <w:bCs/>
          <w:color w:val="0070C0"/>
          <w:rtl/>
        </w:rPr>
        <w:t xml:space="preserve"> בהעסקת </w:t>
      </w:r>
      <w:r w:rsidRPr="003804D1">
        <w:rPr>
          <w:rFonts w:ascii="Gisha" w:hAnsi="Gisha" w:cs="Gisha" w:hint="cs"/>
          <w:b/>
          <w:bCs/>
          <w:color w:val="0070C0"/>
          <w:rtl/>
        </w:rPr>
        <w:t xml:space="preserve"> כוח האדם הנזכר לעיל.</w:t>
      </w:r>
    </w:p>
    <w:p w:rsidR="0018747B" w:rsidRDefault="0018747B" w:rsidP="0018747B">
      <w:pPr>
        <w:numPr>
          <w:ilvl w:val="0"/>
          <w:numId w:val="4"/>
        </w:numPr>
        <w:spacing w:line="360" w:lineRule="auto"/>
        <w:contextualSpacing/>
        <w:rPr>
          <w:rFonts w:ascii="Gisha" w:hAnsi="Gisha" w:cs="Gisha"/>
          <w:b/>
          <w:bCs/>
          <w:color w:val="0070C0"/>
        </w:rPr>
      </w:pPr>
      <w:r>
        <w:rPr>
          <w:rFonts w:ascii="Gisha" w:hAnsi="Gisha" w:cs="Gisha" w:hint="cs"/>
          <w:b/>
          <w:bCs/>
          <w:color w:val="0070C0"/>
          <w:rtl/>
        </w:rPr>
        <w:t xml:space="preserve">עליו להעמיד סך של 2 </w:t>
      </w:r>
      <w:proofErr w:type="spellStart"/>
      <w:r>
        <w:rPr>
          <w:rFonts w:ascii="Gisha" w:hAnsi="Gisha" w:cs="Gisha" w:hint="cs"/>
          <w:b/>
          <w:bCs/>
          <w:color w:val="0070C0"/>
          <w:rtl/>
        </w:rPr>
        <w:t>מליון</w:t>
      </w:r>
      <w:proofErr w:type="spellEnd"/>
      <w:r>
        <w:rPr>
          <w:rFonts w:ascii="Gisha" w:hAnsi="Gisha" w:cs="Gisha" w:hint="cs"/>
          <w:b/>
          <w:bCs/>
          <w:color w:val="0070C0"/>
          <w:rtl/>
        </w:rPr>
        <w:t xml:space="preserve"> ₪ לפחות </w:t>
      </w:r>
      <w:proofErr w:type="spellStart"/>
      <w:r>
        <w:rPr>
          <w:rFonts w:ascii="Gisha" w:hAnsi="Gisha" w:cs="Gisha" w:hint="cs"/>
          <w:b/>
          <w:bCs/>
          <w:color w:val="0070C0"/>
          <w:rtl/>
        </w:rPr>
        <w:t>לשנ"ל</w:t>
      </w:r>
      <w:proofErr w:type="spellEnd"/>
      <w:r>
        <w:rPr>
          <w:rFonts w:ascii="Gisha" w:hAnsi="Gisha" w:cs="Gisha" w:hint="cs"/>
          <w:b/>
          <w:bCs/>
          <w:color w:val="0070C0"/>
          <w:rtl/>
        </w:rPr>
        <w:t xml:space="preserve"> ממקורות פרטיים להפעלת התוכנית בהיקף המתואר לעיל לפחות.</w:t>
      </w:r>
    </w:p>
    <w:p w:rsidR="0018747B" w:rsidRPr="003804D1" w:rsidRDefault="0018747B" w:rsidP="0018747B">
      <w:pPr>
        <w:numPr>
          <w:ilvl w:val="0"/>
          <w:numId w:val="4"/>
        </w:numPr>
        <w:spacing w:line="360" w:lineRule="auto"/>
        <w:contextualSpacing/>
        <w:rPr>
          <w:rFonts w:ascii="Gisha" w:hAnsi="Gisha" w:cs="Gisha"/>
          <w:b/>
          <w:bCs/>
          <w:color w:val="0070C0"/>
          <w:rtl/>
        </w:rPr>
      </w:pPr>
      <w:r w:rsidRPr="0018747B">
        <w:rPr>
          <w:rFonts w:cs="David" w:hint="cs"/>
          <w:szCs w:val="24"/>
          <w:rtl/>
        </w:rPr>
        <w:t xml:space="preserve">ככל שהמציע הוא גוף משפטי מאוד ורשום ברשם רשמי, על הגוף המציע להיות עוסק מורשה/מלכ"ר. על הגוף המציע לנהל ספרי </w:t>
      </w:r>
      <w:r>
        <w:rPr>
          <w:rFonts w:cs="David" w:hint="cs"/>
          <w:szCs w:val="24"/>
          <w:rtl/>
        </w:rPr>
        <w:t>חשבונות כחוק. אם הגוף המציע הינו</w:t>
      </w:r>
    </w:p>
    <w:p w:rsidR="003804D1" w:rsidRPr="003804D1" w:rsidRDefault="003804D1" w:rsidP="0018747B">
      <w:pPr>
        <w:spacing w:line="360" w:lineRule="auto"/>
        <w:rPr>
          <w:rFonts w:cs="David"/>
          <w:sz w:val="16"/>
          <w:szCs w:val="16"/>
          <w:rtl/>
        </w:rPr>
      </w:pPr>
      <w:r w:rsidRPr="003804D1">
        <w:rPr>
          <w:rFonts w:cs="David" w:hint="cs"/>
          <w:szCs w:val="24"/>
          <w:rtl/>
        </w:rPr>
        <w:t xml:space="preserve"> </w:t>
      </w:r>
    </w:p>
    <w:p w:rsidR="0018747B" w:rsidRPr="0018747B" w:rsidRDefault="0018747B" w:rsidP="0018747B">
      <w:pPr>
        <w:spacing w:line="360" w:lineRule="auto"/>
        <w:ind w:left="284"/>
        <w:rPr>
          <w:rFonts w:cs="David"/>
          <w:szCs w:val="24"/>
        </w:rPr>
      </w:pPr>
      <w:r w:rsidRPr="0018747B">
        <w:rPr>
          <w:rFonts w:cs="David" w:hint="cs"/>
          <w:szCs w:val="24"/>
          <w:rtl/>
        </w:rPr>
        <w:t>עמותה/חברה לתועלת הציבור עליו להיות בעל אישור על ניהול תקין תקף מטעם רשם העמותות או רשם התאגידים.</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18747B" w:rsidRPr="0018747B" w:rsidTr="00F51136">
        <w:tc>
          <w:tcPr>
            <w:tcW w:w="8528" w:type="dxa"/>
          </w:tcPr>
          <w:p w:rsidR="0018747B" w:rsidRPr="0018747B" w:rsidRDefault="0018747B" w:rsidP="006F386E">
            <w:pPr>
              <w:spacing w:line="360" w:lineRule="auto"/>
              <w:rPr>
                <w:rFonts w:ascii="Gisha" w:hAnsi="Gisha" w:cs="Gisha"/>
                <w:b/>
                <w:bCs/>
                <w:color w:val="0070C0"/>
                <w:rtl/>
              </w:rPr>
            </w:pPr>
          </w:p>
          <w:p w:rsidR="0018747B" w:rsidRPr="0018747B" w:rsidRDefault="0018747B" w:rsidP="0018747B">
            <w:pPr>
              <w:spacing w:line="360" w:lineRule="auto"/>
              <w:ind w:left="360"/>
              <w:rPr>
                <w:rFonts w:ascii="Gisha" w:hAnsi="Gisha" w:cs="Gisha"/>
                <w:b/>
                <w:bCs/>
                <w:color w:val="0070C0"/>
                <w:rtl/>
              </w:rPr>
            </w:pPr>
            <w:r w:rsidRPr="0018747B">
              <w:rPr>
                <w:rFonts w:ascii="Gisha" w:hAnsi="Gisha" w:cs="Gisha" w:hint="cs"/>
                <w:b/>
                <w:bCs/>
                <w:color w:val="0070C0"/>
                <w:rtl/>
              </w:rPr>
              <w:lastRenderedPageBreak/>
              <w:t>אם תתקבלנה הצעות נוספות המשרד יתקשר עם הגורם שיקבל את הציון המשוקלל הגבוה ביותר לפי אמות המידה שלהלן: ניסיו</w:t>
            </w:r>
            <w:r>
              <w:rPr>
                <w:rFonts w:ascii="Gisha" w:hAnsi="Gisha" w:cs="Gisha" w:hint="cs"/>
                <w:b/>
                <w:bCs/>
                <w:color w:val="0070C0"/>
                <w:rtl/>
              </w:rPr>
              <w:t xml:space="preserve">ן </w:t>
            </w:r>
            <w:r>
              <w:rPr>
                <w:rFonts w:ascii="Gisha" w:hAnsi="Gisha" w:cs="Gisha"/>
                <w:b/>
                <w:bCs/>
                <w:color w:val="0070C0"/>
                <w:rtl/>
              </w:rPr>
              <w:t>–</w:t>
            </w:r>
            <w:r>
              <w:rPr>
                <w:rFonts w:ascii="Gisha" w:hAnsi="Gisha" w:cs="Gisha" w:hint="cs"/>
                <w:b/>
                <w:bCs/>
                <w:color w:val="0070C0"/>
                <w:rtl/>
              </w:rPr>
              <w:t xml:space="preserve"> 70%, </w:t>
            </w:r>
            <w:r w:rsidRPr="0018747B">
              <w:rPr>
                <w:rFonts w:ascii="Gisha" w:hAnsi="Gisha" w:cs="Gisha" w:hint="cs"/>
                <w:b/>
                <w:bCs/>
                <w:color w:val="0070C0"/>
                <w:rtl/>
              </w:rPr>
              <w:t xml:space="preserve"> השקעה כספית </w:t>
            </w:r>
            <w:r>
              <w:rPr>
                <w:rFonts w:ascii="Gisha" w:hAnsi="Gisha" w:cs="Gisha"/>
                <w:b/>
                <w:bCs/>
                <w:color w:val="0070C0"/>
                <w:rtl/>
              </w:rPr>
              <w:t>–</w:t>
            </w:r>
            <w:r>
              <w:rPr>
                <w:rFonts w:ascii="Gisha" w:hAnsi="Gisha" w:cs="Gisha" w:hint="cs"/>
                <w:b/>
                <w:bCs/>
                <w:color w:val="0070C0"/>
                <w:rtl/>
              </w:rPr>
              <w:t xml:space="preserve"> 15%   והיקפי התכנית- 15%</w:t>
            </w:r>
          </w:p>
          <w:p w:rsidR="0018747B" w:rsidRPr="0018747B" w:rsidRDefault="0018747B" w:rsidP="0018747B">
            <w:pPr>
              <w:spacing w:line="360" w:lineRule="auto"/>
              <w:ind w:left="360"/>
              <w:rPr>
                <w:rFonts w:ascii="Gisha" w:hAnsi="Gisha" w:cs="Gisha"/>
                <w:b/>
                <w:bCs/>
                <w:color w:val="0070C0"/>
                <w:rtl/>
              </w:rPr>
            </w:pPr>
          </w:p>
          <w:p w:rsidR="0018747B" w:rsidRPr="0018747B" w:rsidRDefault="0018747B" w:rsidP="0018747B">
            <w:pPr>
              <w:spacing w:line="360" w:lineRule="auto"/>
              <w:ind w:left="360"/>
              <w:rPr>
                <w:rFonts w:ascii="Gisha" w:hAnsi="Gisha" w:cs="Gisha"/>
                <w:b/>
                <w:bCs/>
                <w:color w:val="0070C0"/>
              </w:rPr>
            </w:pPr>
            <w:r w:rsidRPr="0018747B">
              <w:rPr>
                <w:rFonts w:ascii="Gisha" w:hAnsi="Gisha" w:cs="Gisha" w:hint="cs"/>
                <w:b/>
                <w:bCs/>
                <w:color w:val="0070C0"/>
                <w:rtl/>
              </w:rPr>
              <w:t>המשרד יבדוק לגוף הנוסף שמציע יש ניסיו</w:t>
            </w:r>
            <w:r w:rsidRPr="0018747B">
              <w:rPr>
                <w:rFonts w:ascii="Gisha" w:hAnsi="Gisha" w:cs="Gisha" w:hint="eastAsia"/>
                <w:b/>
                <w:bCs/>
                <w:color w:val="0070C0"/>
                <w:rtl/>
              </w:rPr>
              <w:t>ן</w:t>
            </w:r>
            <w:r w:rsidRPr="0018747B">
              <w:rPr>
                <w:rFonts w:ascii="Gisha" w:hAnsi="Gisha" w:cs="Gisha" w:hint="cs"/>
                <w:b/>
                <w:bCs/>
                <w:color w:val="0070C0"/>
                <w:rtl/>
              </w:rPr>
              <w:t xml:space="preserve"> בעבודה עם  ילדים בסיכון, יכולת להכשיר מנחים, רכזים מדריכים, ניסיון באסטרטגיות למידה הוראה הערכה מותאמות, האם התכנית שתוצע תורכב מכל הפרמטרים האישי- לימודי, החברתי והמשפחתי, האם הגורם מעמיד ממקורות פרטיים לא פחות מ2 מיליון ₪ לשנה בהתחייבות ל3 שנים להיקף פעילות שלא יפחת מהאמור לעיל.</w:t>
            </w:r>
          </w:p>
          <w:p w:rsidR="0018747B" w:rsidRPr="0018747B" w:rsidRDefault="0018747B" w:rsidP="0018747B">
            <w:pPr>
              <w:spacing w:line="360" w:lineRule="auto"/>
              <w:rPr>
                <w:rFonts w:cs="David"/>
                <w:b/>
                <w:bCs/>
                <w:szCs w:val="24"/>
                <w:u w:val="single"/>
                <w:rtl/>
              </w:rPr>
            </w:pPr>
          </w:p>
        </w:tc>
      </w:tr>
    </w:tbl>
    <w:p w:rsidR="003804D1" w:rsidRPr="003804D1" w:rsidRDefault="003804D1" w:rsidP="003804D1">
      <w:pPr>
        <w:spacing w:line="360" w:lineRule="auto"/>
        <w:rPr>
          <w:rFonts w:cs="David"/>
          <w:sz w:val="16"/>
          <w:szCs w:val="16"/>
          <w:rtl/>
        </w:rPr>
      </w:pPr>
    </w:p>
    <w:p w:rsidR="003804D1" w:rsidRPr="003804D1" w:rsidRDefault="003804D1" w:rsidP="003804D1">
      <w:pPr>
        <w:spacing w:line="360" w:lineRule="auto"/>
        <w:rPr>
          <w:rFonts w:cs="David"/>
          <w:sz w:val="16"/>
          <w:szCs w:val="16"/>
          <w:rtl/>
        </w:rPr>
      </w:pPr>
    </w:p>
    <w:p w:rsidR="00917A16" w:rsidRPr="000172A6" w:rsidRDefault="003804D1">
      <w:r w:rsidRPr="003804D1">
        <w:rPr>
          <w:rFonts w:cs="David"/>
          <w:szCs w:val="24"/>
        </w:rPr>
        <w:br w:type="page"/>
      </w:r>
    </w:p>
    <w:sectPr w:rsidR="00917A16" w:rsidRPr="000172A6" w:rsidSect="009E09A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235" w:rsidRDefault="00EF2235" w:rsidP="0018747B">
      <w:r>
        <w:separator/>
      </w:r>
    </w:p>
  </w:endnote>
  <w:endnote w:type="continuationSeparator" w:id="0">
    <w:p w:rsidR="00EF2235" w:rsidRDefault="00EF2235" w:rsidP="001874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235" w:rsidRDefault="00EF2235" w:rsidP="0018747B">
      <w:r>
        <w:separator/>
      </w:r>
    </w:p>
  </w:footnote>
  <w:footnote w:type="continuationSeparator" w:id="0">
    <w:p w:rsidR="00EF2235" w:rsidRDefault="00EF2235" w:rsidP="0018747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644"/>
        </w:tabs>
        <w:ind w:left="644" w:hanging="360"/>
      </w:pPr>
      <w:rPr>
        <w:rFonts w:ascii="Symbol" w:hAnsi="Symbol" w:hint="default"/>
        <w:color w:val="auto"/>
      </w:rPr>
    </w:lvl>
    <w:lvl w:ilvl="1" w:tplc="04090003">
      <w:start w:val="1"/>
      <w:numFmt w:val="bullet"/>
      <w:lvlText w:val="o"/>
      <w:lvlJc w:val="left"/>
      <w:pPr>
        <w:tabs>
          <w:tab w:val="num" w:pos="1364"/>
        </w:tabs>
        <w:ind w:left="1364" w:hanging="360"/>
      </w:pPr>
      <w:rPr>
        <w:rFonts w:ascii="Courier New" w:hAnsi="Courier New" w:cs="Courier New" w:hint="default"/>
      </w:rPr>
    </w:lvl>
    <w:lvl w:ilvl="2" w:tplc="04090005">
      <w:start w:val="1"/>
      <w:numFmt w:val="bullet"/>
      <w:lvlText w:val=""/>
      <w:lvlJc w:val="left"/>
      <w:pPr>
        <w:tabs>
          <w:tab w:val="num" w:pos="2084"/>
        </w:tabs>
        <w:ind w:left="2084" w:hanging="360"/>
      </w:pPr>
      <w:rPr>
        <w:rFonts w:ascii="Wingdings" w:hAnsi="Wingdings" w:hint="default"/>
      </w:rPr>
    </w:lvl>
    <w:lvl w:ilvl="3" w:tplc="04090001">
      <w:start w:val="1"/>
      <w:numFmt w:val="bullet"/>
      <w:lvlText w:val=""/>
      <w:lvlJc w:val="left"/>
      <w:pPr>
        <w:tabs>
          <w:tab w:val="num" w:pos="2804"/>
        </w:tabs>
        <w:ind w:left="2804" w:hanging="360"/>
      </w:pPr>
      <w:rPr>
        <w:rFonts w:ascii="Symbol" w:hAnsi="Symbol" w:hint="default"/>
      </w:rPr>
    </w:lvl>
    <w:lvl w:ilvl="4" w:tplc="04090003">
      <w:start w:val="1"/>
      <w:numFmt w:val="bullet"/>
      <w:lvlText w:val="o"/>
      <w:lvlJc w:val="left"/>
      <w:pPr>
        <w:tabs>
          <w:tab w:val="num" w:pos="3524"/>
        </w:tabs>
        <w:ind w:left="3524" w:hanging="360"/>
      </w:pPr>
      <w:rPr>
        <w:rFonts w:ascii="Courier New" w:hAnsi="Courier New" w:cs="Courier New" w:hint="default"/>
      </w:rPr>
    </w:lvl>
    <w:lvl w:ilvl="5" w:tplc="04090005">
      <w:start w:val="1"/>
      <w:numFmt w:val="bullet"/>
      <w:lvlText w:val=""/>
      <w:lvlJc w:val="left"/>
      <w:pPr>
        <w:tabs>
          <w:tab w:val="num" w:pos="4244"/>
        </w:tabs>
        <w:ind w:left="4244" w:hanging="360"/>
      </w:pPr>
      <w:rPr>
        <w:rFonts w:ascii="Wingdings" w:hAnsi="Wingdings" w:hint="default"/>
      </w:rPr>
    </w:lvl>
    <w:lvl w:ilvl="6" w:tplc="04090001">
      <w:start w:val="1"/>
      <w:numFmt w:val="bullet"/>
      <w:lvlText w:val=""/>
      <w:lvlJc w:val="left"/>
      <w:pPr>
        <w:tabs>
          <w:tab w:val="num" w:pos="4964"/>
        </w:tabs>
        <w:ind w:left="4964" w:hanging="360"/>
      </w:pPr>
      <w:rPr>
        <w:rFonts w:ascii="Symbol" w:hAnsi="Symbol" w:hint="default"/>
      </w:rPr>
    </w:lvl>
    <w:lvl w:ilvl="7" w:tplc="04090003">
      <w:start w:val="1"/>
      <w:numFmt w:val="bullet"/>
      <w:lvlText w:val="o"/>
      <w:lvlJc w:val="left"/>
      <w:pPr>
        <w:tabs>
          <w:tab w:val="num" w:pos="5684"/>
        </w:tabs>
        <w:ind w:left="5684" w:hanging="360"/>
      </w:pPr>
      <w:rPr>
        <w:rFonts w:ascii="Courier New" w:hAnsi="Courier New" w:cs="Courier New" w:hint="default"/>
      </w:rPr>
    </w:lvl>
    <w:lvl w:ilvl="8" w:tplc="04090005">
      <w:start w:val="1"/>
      <w:numFmt w:val="bullet"/>
      <w:lvlText w:val=""/>
      <w:lvlJc w:val="left"/>
      <w:pPr>
        <w:tabs>
          <w:tab w:val="num" w:pos="6404"/>
        </w:tabs>
        <w:ind w:left="6404" w:hanging="360"/>
      </w:pPr>
      <w:rPr>
        <w:rFonts w:ascii="Wingdings" w:hAnsi="Wingdings" w:hint="default"/>
      </w:rPr>
    </w:lvl>
  </w:abstractNum>
  <w:abstractNum w:abstractNumId="1">
    <w:nsid w:val="349A2E1B"/>
    <w:multiLevelType w:val="hybridMultilevel"/>
    <w:tmpl w:val="1A72C9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5FCD7849"/>
    <w:multiLevelType w:val="hybridMultilevel"/>
    <w:tmpl w:val="BD40D8A8"/>
    <w:lvl w:ilvl="0" w:tplc="BB0C3C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8444266"/>
    <w:multiLevelType w:val="hybridMultilevel"/>
    <w:tmpl w:val="231A07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2A6"/>
    <w:rsid w:val="000172A6"/>
    <w:rsid w:val="0018747B"/>
    <w:rsid w:val="003804D1"/>
    <w:rsid w:val="00490788"/>
    <w:rsid w:val="006F386E"/>
    <w:rsid w:val="007972EE"/>
    <w:rsid w:val="0088388B"/>
    <w:rsid w:val="00917A16"/>
    <w:rsid w:val="009E09AD"/>
    <w:rsid w:val="00D51406"/>
    <w:rsid w:val="00D97ED4"/>
    <w:rsid w:val="00DE7DB2"/>
    <w:rsid w:val="00EF2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2A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72A6"/>
    <w:pPr>
      <w:ind w:left="720"/>
      <w:contextualSpacing/>
    </w:pPr>
  </w:style>
  <w:style w:type="paragraph" w:styleId="a4">
    <w:name w:val="header"/>
    <w:basedOn w:val="a"/>
    <w:link w:val="a5"/>
    <w:uiPriority w:val="99"/>
    <w:unhideWhenUsed/>
    <w:rsid w:val="0018747B"/>
    <w:pPr>
      <w:tabs>
        <w:tab w:val="center" w:pos="4153"/>
        <w:tab w:val="right" w:pos="8306"/>
      </w:tabs>
    </w:pPr>
  </w:style>
  <w:style w:type="character" w:customStyle="1" w:styleId="a5">
    <w:name w:val="כותרת עליונה תו"/>
    <w:basedOn w:val="a0"/>
    <w:link w:val="a4"/>
    <w:uiPriority w:val="99"/>
    <w:rsid w:val="0018747B"/>
    <w:rPr>
      <w:rFonts w:ascii="Times New Roman" w:eastAsia="Times New Roman" w:hAnsi="Times New Roman" w:cs="Arial"/>
      <w:sz w:val="24"/>
    </w:rPr>
  </w:style>
  <w:style w:type="paragraph" w:styleId="a6">
    <w:name w:val="footer"/>
    <w:basedOn w:val="a"/>
    <w:link w:val="a7"/>
    <w:uiPriority w:val="99"/>
    <w:unhideWhenUsed/>
    <w:rsid w:val="0018747B"/>
    <w:pPr>
      <w:tabs>
        <w:tab w:val="center" w:pos="4153"/>
        <w:tab w:val="right" w:pos="8306"/>
      </w:tabs>
    </w:pPr>
  </w:style>
  <w:style w:type="character" w:customStyle="1" w:styleId="a7">
    <w:name w:val="כותרת תחתונה תו"/>
    <w:basedOn w:val="a0"/>
    <w:link w:val="a6"/>
    <w:uiPriority w:val="99"/>
    <w:rsid w:val="0018747B"/>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2A6"/>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72A6"/>
    <w:pPr>
      <w:ind w:left="720"/>
      <w:contextualSpacing/>
    </w:pPr>
  </w:style>
  <w:style w:type="paragraph" w:styleId="a4">
    <w:name w:val="header"/>
    <w:basedOn w:val="a"/>
    <w:link w:val="a5"/>
    <w:uiPriority w:val="99"/>
    <w:unhideWhenUsed/>
    <w:rsid w:val="0018747B"/>
    <w:pPr>
      <w:tabs>
        <w:tab w:val="center" w:pos="4153"/>
        <w:tab w:val="right" w:pos="8306"/>
      </w:tabs>
    </w:pPr>
  </w:style>
  <w:style w:type="character" w:customStyle="1" w:styleId="a5">
    <w:name w:val="כותרת עליונה תו"/>
    <w:basedOn w:val="a0"/>
    <w:link w:val="a4"/>
    <w:uiPriority w:val="99"/>
    <w:rsid w:val="0018747B"/>
    <w:rPr>
      <w:rFonts w:ascii="Times New Roman" w:eastAsia="Times New Roman" w:hAnsi="Times New Roman" w:cs="Arial"/>
      <w:sz w:val="24"/>
    </w:rPr>
  </w:style>
  <w:style w:type="paragraph" w:styleId="a6">
    <w:name w:val="footer"/>
    <w:basedOn w:val="a"/>
    <w:link w:val="a7"/>
    <w:uiPriority w:val="99"/>
    <w:unhideWhenUsed/>
    <w:rsid w:val="0018747B"/>
    <w:pPr>
      <w:tabs>
        <w:tab w:val="center" w:pos="4153"/>
        <w:tab w:val="right" w:pos="8306"/>
      </w:tabs>
    </w:pPr>
  </w:style>
  <w:style w:type="character" w:customStyle="1" w:styleId="a7">
    <w:name w:val="כותרת תחתונה תו"/>
    <w:basedOn w:val="a0"/>
    <w:link w:val="a6"/>
    <w:uiPriority w:val="99"/>
    <w:rsid w:val="0018747B"/>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1880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2351</Words>
  <Characters>11755</Characters>
  <Application>Microsoft Office Word</Application>
  <DocSecurity>0</DocSecurity>
  <Lines>97</Lines>
  <Paragraphs>28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14078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מרגלית כהן</dc:creator>
  <cp:lastModifiedBy>דנה מידן</cp:lastModifiedBy>
  <cp:revision>4</cp:revision>
  <dcterms:created xsi:type="dcterms:W3CDTF">2014-10-28T08:54:00Z</dcterms:created>
  <dcterms:modified xsi:type="dcterms:W3CDTF">2014-10-28T08:54:00Z</dcterms:modified>
</cp:coreProperties>
</file>